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27277" w14:textId="25670584" w:rsidR="000B5623" w:rsidRPr="005A4244" w:rsidRDefault="00F43283" w:rsidP="00A0184E">
      <w:pPr>
        <w:spacing w:after="0" w:line="240" w:lineRule="auto"/>
        <w:jc w:val="center"/>
        <w:rPr>
          <w:rFonts w:ascii="Arial" w:hAnsi="Arial" w:cs="Arial"/>
          <w:b/>
          <w:sz w:val="32"/>
          <w:szCs w:val="32"/>
        </w:rPr>
      </w:pPr>
      <w:r>
        <w:rPr>
          <w:noProof/>
        </w:rPr>
        <w:drawing>
          <wp:anchor distT="0" distB="0" distL="114300" distR="114300" simplePos="0" relativeHeight="251657728" behindDoc="1" locked="0" layoutInCell="1" allowOverlap="1" wp14:anchorId="4B30EFB0" wp14:editId="69E27C25">
            <wp:simplePos x="0" y="0"/>
            <wp:positionH relativeFrom="column">
              <wp:posOffset>4286250</wp:posOffset>
            </wp:positionH>
            <wp:positionV relativeFrom="paragraph">
              <wp:posOffset>-295275</wp:posOffset>
            </wp:positionV>
            <wp:extent cx="1689100" cy="1017270"/>
            <wp:effectExtent l="0" t="0" r="6350" b="0"/>
            <wp:wrapTight wrapText="bothSides">
              <wp:wrapPolygon edited="0">
                <wp:start x="0" y="0"/>
                <wp:lineTo x="0" y="21034"/>
                <wp:lineTo x="21438" y="21034"/>
                <wp:lineTo x="214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100" cy="1017270"/>
                    </a:xfrm>
                    <a:prstGeom prst="rect">
                      <a:avLst/>
                    </a:prstGeom>
                    <a:noFill/>
                  </pic:spPr>
                </pic:pic>
              </a:graphicData>
            </a:graphic>
            <wp14:sizeRelH relativeFrom="page">
              <wp14:pctWidth>0</wp14:pctWidth>
            </wp14:sizeRelH>
            <wp14:sizeRelV relativeFrom="page">
              <wp14:pctHeight>0</wp14:pctHeight>
            </wp14:sizeRelV>
          </wp:anchor>
        </w:drawing>
      </w:r>
      <w:r w:rsidR="009B6AB6">
        <w:rPr>
          <w:rFonts w:ascii="Arial" w:hAnsi="Arial" w:cs="Arial"/>
          <w:b/>
          <w:sz w:val="32"/>
          <w:szCs w:val="32"/>
        </w:rPr>
        <w:t>Campbell Valley</w:t>
      </w:r>
      <w:r w:rsidR="00B74B51">
        <w:rPr>
          <w:rFonts w:ascii="Arial" w:hAnsi="Arial" w:cs="Arial"/>
          <w:b/>
          <w:sz w:val="32"/>
          <w:szCs w:val="32"/>
        </w:rPr>
        <w:t xml:space="preserve"> Restoration</w:t>
      </w:r>
    </w:p>
    <w:p w14:paraId="19ADF123" w14:textId="77777777" w:rsidR="000B5623" w:rsidRPr="005A4244" w:rsidRDefault="000B5623" w:rsidP="00A0184E">
      <w:pPr>
        <w:spacing w:after="0" w:line="240" w:lineRule="auto"/>
        <w:jc w:val="center"/>
        <w:rPr>
          <w:rFonts w:ascii="Arial" w:hAnsi="Arial" w:cs="Arial"/>
          <w:b/>
          <w:sz w:val="28"/>
          <w:szCs w:val="28"/>
        </w:rPr>
      </w:pPr>
      <w:r w:rsidRPr="005A4244">
        <w:rPr>
          <w:rFonts w:ascii="Arial" w:hAnsi="Arial" w:cs="Arial"/>
          <w:b/>
          <w:sz w:val="28"/>
          <w:szCs w:val="28"/>
        </w:rPr>
        <w:t>Crew Leader Notes</w:t>
      </w:r>
    </w:p>
    <w:p w14:paraId="41087E24" w14:textId="77777777" w:rsidR="000B5623" w:rsidRPr="008342C9" w:rsidRDefault="000B5623" w:rsidP="00A0184E">
      <w:pPr>
        <w:spacing w:after="0" w:line="240" w:lineRule="auto"/>
        <w:jc w:val="center"/>
        <w:rPr>
          <w:rFonts w:ascii="Arial" w:hAnsi="Arial" w:cs="Arial"/>
          <w:b/>
          <w:sz w:val="28"/>
          <w:szCs w:val="28"/>
        </w:rPr>
      </w:pPr>
    </w:p>
    <w:p w14:paraId="7DDC0E48" w14:textId="77777777" w:rsidR="000B5623" w:rsidRPr="008342C9" w:rsidRDefault="000B5623" w:rsidP="00FD25D9">
      <w:pPr>
        <w:spacing w:after="0"/>
        <w:rPr>
          <w:rFonts w:ascii="Arial" w:hAnsi="Arial" w:cs="Arial"/>
          <w:b/>
          <w:u w:val="single"/>
        </w:rPr>
      </w:pPr>
      <w:r w:rsidRPr="008342C9">
        <w:rPr>
          <w:rFonts w:ascii="Arial" w:hAnsi="Arial" w:cs="Arial"/>
          <w:b/>
          <w:sz w:val="28"/>
          <w:szCs w:val="28"/>
          <w:u w:val="single"/>
        </w:rPr>
        <w:t>Overview</w:t>
      </w:r>
    </w:p>
    <w:p w14:paraId="7E1CCCE0" w14:textId="4CF4D640" w:rsidR="00DC0438" w:rsidRPr="00DC0438" w:rsidRDefault="00DC0438" w:rsidP="00FD25D9">
      <w:pPr>
        <w:rPr>
          <w:rFonts w:ascii="Arial" w:eastAsia="Times New Roman" w:hAnsi="Arial" w:cs="Arial"/>
          <w:sz w:val="24"/>
          <w:szCs w:val="24"/>
        </w:rPr>
      </w:pPr>
      <w:r>
        <w:rPr>
          <w:rFonts w:ascii="Arial" w:hAnsi="Arial" w:cs="Arial"/>
          <w:noProof/>
          <w:sz w:val="28"/>
          <w:szCs w:val="28"/>
        </w:rPr>
        <w:drawing>
          <wp:anchor distT="0" distB="0" distL="114300" distR="114300" simplePos="0" relativeHeight="251658240" behindDoc="0" locked="0" layoutInCell="1" allowOverlap="1" wp14:anchorId="43663AFE" wp14:editId="4FB45A68">
            <wp:simplePos x="0" y="0"/>
            <wp:positionH relativeFrom="column">
              <wp:posOffset>2478405</wp:posOffset>
            </wp:positionH>
            <wp:positionV relativeFrom="paragraph">
              <wp:posOffset>88265</wp:posOffset>
            </wp:positionV>
            <wp:extent cx="3486150" cy="260985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5623">
        <w:rPr>
          <w:rFonts w:ascii="Arial" w:hAnsi="Arial" w:cs="Arial"/>
          <w:b/>
        </w:rPr>
        <w:t>History</w:t>
      </w:r>
      <w:r w:rsidRPr="00DC0438">
        <w:rPr>
          <w:rFonts w:ascii="Arial" w:eastAsia="Times New Roman" w:hAnsi="Arial" w:cs="Arial"/>
          <w:sz w:val="24"/>
          <w:szCs w:val="24"/>
        </w:rPr>
        <w:t xml:space="preserve"> Campbell Valley lies about 30 miles north of Fort Collins in one of the most important foothills-plains transition zones in the Front Range.  This is a fascinating, historic, large private ranch that is subject to a conservation easement by The Na</w:t>
      </w:r>
      <w:bookmarkStart w:id="0" w:name="_GoBack"/>
      <w:bookmarkEnd w:id="0"/>
      <w:r w:rsidRPr="00DC0438">
        <w:rPr>
          <w:rFonts w:ascii="Arial" w:eastAsia="Times New Roman" w:hAnsi="Arial" w:cs="Arial"/>
          <w:sz w:val="24"/>
          <w:szCs w:val="24"/>
        </w:rPr>
        <w:t xml:space="preserve">ture Conservancy.  In the early 1900's, the North Poudre Irrigation Canal breached, flooding Spring Gulch, the primary spring-fed creek in the Campbell Valley.  The elevation of the creek was down-cut by </w:t>
      </w:r>
      <w:r w:rsidR="00DE1486">
        <w:rPr>
          <w:rFonts w:ascii="Arial" w:eastAsia="Times New Roman" w:hAnsi="Arial" w:cs="Arial"/>
          <w:sz w:val="24"/>
          <w:szCs w:val="24"/>
        </w:rPr>
        <w:t>as much as</w:t>
      </w:r>
      <w:r w:rsidRPr="00DC0438">
        <w:rPr>
          <w:rFonts w:ascii="Arial" w:eastAsia="Times New Roman" w:hAnsi="Arial" w:cs="Arial"/>
          <w:sz w:val="24"/>
          <w:szCs w:val="24"/>
        </w:rPr>
        <w:t xml:space="preserve"> </w:t>
      </w:r>
      <w:r w:rsidR="00DE1486">
        <w:rPr>
          <w:rFonts w:ascii="Arial" w:eastAsia="Times New Roman" w:hAnsi="Arial" w:cs="Arial"/>
          <w:sz w:val="24"/>
          <w:szCs w:val="24"/>
        </w:rPr>
        <w:t>4</w:t>
      </w:r>
      <w:r w:rsidRPr="00DC0438">
        <w:rPr>
          <w:rFonts w:ascii="Arial" w:eastAsia="Times New Roman" w:hAnsi="Arial" w:cs="Arial"/>
          <w:sz w:val="24"/>
          <w:szCs w:val="24"/>
        </w:rPr>
        <w:t>0 feet, causing the elevation of most of the valley tributaries to drop commensurately (tributary rejuvenation).  This massive change in the watershed has caused head-cutting and down-cutting of every tributary in the valley, resulting in the estimated loss of over 4,500,000 (that's right, Million) cubic yards of sediment.  Gullies range from 5 to 30 feet deep and run up to 1,000 feet long.  The riparian shrubland and forest that once existed along the creek has been replaced by a much simpler and less biologically diverse wet meadow.</w:t>
      </w:r>
    </w:p>
    <w:p w14:paraId="02062576" w14:textId="77777777" w:rsidR="004F0F4D" w:rsidRDefault="00DC0438" w:rsidP="00FD25D9">
      <w:pPr>
        <w:spacing w:after="0"/>
        <w:rPr>
          <w:rFonts w:ascii="Arial" w:eastAsia="Times New Roman" w:hAnsi="Arial" w:cs="Arial"/>
          <w:sz w:val="24"/>
          <w:szCs w:val="24"/>
        </w:rPr>
      </w:pPr>
      <w:r w:rsidRPr="004F0F4D">
        <w:rPr>
          <w:rFonts w:ascii="Arial" w:eastAsia="Times New Roman" w:hAnsi="Arial" w:cs="Arial"/>
          <w:sz w:val="24"/>
          <w:szCs w:val="24"/>
        </w:rPr>
        <w:t xml:space="preserve">This project is part of a long-term, valley-wide restoration plan that involves multiple partners and which will support improved grazing management practices with strategically placed, hardened water gaps and fencing; restores the diverse riparian shrubland and forest plant communities, and stabilize and heal the existing gullies.  This is a multi-phase and multi-year restoration program. </w:t>
      </w:r>
    </w:p>
    <w:p w14:paraId="33122DD5" w14:textId="77777777" w:rsidR="004F0F4D" w:rsidRPr="004F0F4D" w:rsidRDefault="004F0F4D" w:rsidP="00FD25D9">
      <w:pPr>
        <w:spacing w:after="0"/>
        <w:rPr>
          <w:rFonts w:ascii="Arial" w:eastAsia="Times New Roman" w:hAnsi="Arial" w:cs="Arial"/>
          <w:sz w:val="24"/>
          <w:szCs w:val="24"/>
        </w:rPr>
      </w:pPr>
    </w:p>
    <w:p w14:paraId="521332C3" w14:textId="55190199" w:rsidR="004F0F4D" w:rsidRPr="004F0F4D" w:rsidRDefault="004F0F4D" w:rsidP="00FD25D9">
      <w:pPr>
        <w:spacing w:after="0"/>
        <w:rPr>
          <w:rFonts w:ascii="Arial" w:hAnsi="Arial" w:cs="Arial"/>
          <w:sz w:val="24"/>
          <w:szCs w:val="24"/>
        </w:rPr>
      </w:pPr>
      <w:r w:rsidRPr="004F0F4D">
        <w:rPr>
          <w:rFonts w:ascii="Arial" w:hAnsi="Arial" w:cs="Arial"/>
          <w:sz w:val="24"/>
          <w:szCs w:val="24"/>
        </w:rPr>
        <w:t xml:space="preserve">We will be working in the former spillway from Evan’s Reservoir.  It breached in the mid-80s and began </w:t>
      </w:r>
      <w:proofErr w:type="spellStart"/>
      <w:r w:rsidRPr="004F0F4D">
        <w:rPr>
          <w:rFonts w:ascii="Arial" w:hAnsi="Arial" w:cs="Arial"/>
          <w:sz w:val="24"/>
          <w:szCs w:val="24"/>
        </w:rPr>
        <w:t>headcutting</w:t>
      </w:r>
      <w:proofErr w:type="spellEnd"/>
      <w:r w:rsidRPr="004F0F4D">
        <w:rPr>
          <w:rFonts w:ascii="Arial" w:hAnsi="Arial" w:cs="Arial"/>
          <w:sz w:val="24"/>
          <w:szCs w:val="24"/>
        </w:rPr>
        <w:t xml:space="preserve"> toward the reservoir.  In 2012 the dam was removed, and the reservoir converted to a wetland.  The flow was diverted from the rapidly eroding spillway to its natural channel.  Now we are working to help this landscape stabilize and revegetate.</w:t>
      </w:r>
    </w:p>
    <w:p w14:paraId="31EC9CCB" w14:textId="77777777" w:rsidR="00DC0438" w:rsidRPr="00DC0438" w:rsidRDefault="00DC0438" w:rsidP="00DC0438">
      <w:pPr>
        <w:spacing w:after="0" w:line="240" w:lineRule="auto"/>
        <w:rPr>
          <w:rFonts w:ascii="Arial" w:eastAsia="Times New Roman" w:hAnsi="Arial" w:cs="Arial"/>
          <w:sz w:val="24"/>
          <w:szCs w:val="24"/>
        </w:rPr>
      </w:pPr>
    </w:p>
    <w:p w14:paraId="7ED71C9C" w14:textId="77777777" w:rsidR="008342C9" w:rsidRDefault="008342C9">
      <w:pPr>
        <w:spacing w:after="0" w:line="240" w:lineRule="auto"/>
        <w:rPr>
          <w:rFonts w:ascii="Arial" w:hAnsi="Arial" w:cs="Arial"/>
          <w:b/>
          <w:sz w:val="28"/>
          <w:szCs w:val="28"/>
          <w:u w:val="single"/>
        </w:rPr>
      </w:pPr>
      <w:r>
        <w:rPr>
          <w:rFonts w:ascii="Arial" w:hAnsi="Arial" w:cs="Arial"/>
          <w:b/>
          <w:sz w:val="28"/>
          <w:szCs w:val="28"/>
          <w:u w:val="single"/>
        </w:rPr>
        <w:br w:type="page"/>
      </w:r>
    </w:p>
    <w:p w14:paraId="3730C883" w14:textId="49FCB5CC" w:rsidR="008342C9" w:rsidRPr="008342C9" w:rsidRDefault="008342C9" w:rsidP="008342C9">
      <w:pPr>
        <w:spacing w:after="0"/>
        <w:rPr>
          <w:rFonts w:ascii="Arial" w:hAnsi="Arial" w:cs="Arial"/>
          <w:b/>
          <w:u w:val="single"/>
        </w:rPr>
      </w:pPr>
      <w:r>
        <w:rPr>
          <w:rFonts w:ascii="Arial" w:hAnsi="Arial" w:cs="Arial"/>
          <w:b/>
          <w:sz w:val="28"/>
          <w:szCs w:val="28"/>
          <w:u w:val="single"/>
        </w:rPr>
        <w:lastRenderedPageBreak/>
        <w:t>Details</w:t>
      </w:r>
    </w:p>
    <w:p w14:paraId="44E96CB8" w14:textId="77777777" w:rsidR="008342C9" w:rsidRDefault="008342C9" w:rsidP="00A0184E">
      <w:pPr>
        <w:spacing w:after="0" w:line="240" w:lineRule="auto"/>
        <w:rPr>
          <w:rFonts w:ascii="Arial" w:hAnsi="Arial" w:cs="Arial"/>
          <w:b/>
        </w:rPr>
      </w:pPr>
    </w:p>
    <w:p w14:paraId="1E51B5F4" w14:textId="77777777" w:rsidR="00675790" w:rsidRDefault="000B5623" w:rsidP="00A0184E">
      <w:pPr>
        <w:spacing w:after="0" w:line="240" w:lineRule="auto"/>
        <w:rPr>
          <w:rFonts w:ascii="Arial" w:hAnsi="Arial" w:cs="Arial"/>
        </w:rPr>
      </w:pPr>
      <w:r w:rsidRPr="00614636">
        <w:rPr>
          <w:rFonts w:ascii="Arial" w:hAnsi="Arial" w:cs="Arial"/>
          <w:b/>
        </w:rPr>
        <w:t>Location</w:t>
      </w:r>
      <w:r w:rsidR="00DC0438">
        <w:rPr>
          <w:rFonts w:ascii="Arial" w:hAnsi="Arial" w:cs="Arial"/>
          <w:b/>
        </w:rPr>
        <w:t xml:space="preserve"> </w:t>
      </w:r>
      <w:r w:rsidR="00DC0438" w:rsidRPr="00DC0438">
        <w:rPr>
          <w:rFonts w:ascii="Arial" w:hAnsi="Arial" w:cs="Arial"/>
        </w:rPr>
        <w:t xml:space="preserve">Evan’s </w:t>
      </w:r>
      <w:r w:rsidR="00DE1486">
        <w:rPr>
          <w:rFonts w:ascii="Arial" w:hAnsi="Arial" w:cs="Arial"/>
        </w:rPr>
        <w:t>Spillway</w:t>
      </w:r>
      <w:r w:rsidR="00B92102">
        <w:rPr>
          <w:rFonts w:ascii="Arial" w:hAnsi="Arial" w:cs="Arial"/>
        </w:rPr>
        <w:t xml:space="preserve"> and Leaky C</w:t>
      </w:r>
      <w:r w:rsidR="00281A5E">
        <w:rPr>
          <w:rFonts w:ascii="Arial" w:hAnsi="Arial" w:cs="Arial"/>
        </w:rPr>
        <w:t>reek</w:t>
      </w:r>
      <w:r w:rsidR="00DC0438" w:rsidRPr="00DC0438">
        <w:rPr>
          <w:rFonts w:ascii="Arial" w:hAnsi="Arial" w:cs="Arial"/>
        </w:rPr>
        <w:t xml:space="preserve"> in the Campbell Valley </w:t>
      </w:r>
    </w:p>
    <w:p w14:paraId="7755C763" w14:textId="7501249D" w:rsidR="00675790" w:rsidRDefault="00675790" w:rsidP="00675790">
      <w:pPr>
        <w:spacing w:after="0" w:line="240" w:lineRule="auto"/>
        <w:rPr>
          <w:rFonts w:ascii="Arial" w:hAnsi="Arial" w:cs="Arial"/>
        </w:rPr>
      </w:pPr>
      <w:r>
        <w:rPr>
          <w:rFonts w:ascii="Arial" w:hAnsi="Arial" w:cs="Arial"/>
        </w:rPr>
        <w:t xml:space="preserve">Meet </w:t>
      </w:r>
      <w:r w:rsidR="00637ED8">
        <w:rPr>
          <w:rFonts w:ascii="Arial" w:hAnsi="Arial" w:cs="Arial"/>
        </w:rPr>
        <w:t xml:space="preserve">at </w:t>
      </w:r>
      <w:r>
        <w:rPr>
          <w:rFonts w:ascii="Arial" w:hAnsi="Arial" w:cs="Arial"/>
        </w:rPr>
        <w:t xml:space="preserve">the Livermore </w:t>
      </w:r>
      <w:r w:rsidR="00637ED8">
        <w:rPr>
          <w:rFonts w:ascii="Arial" w:hAnsi="Arial" w:cs="Arial"/>
        </w:rPr>
        <w:t>C</w:t>
      </w:r>
      <w:r>
        <w:rPr>
          <w:rFonts w:ascii="Arial" w:hAnsi="Arial" w:cs="Arial"/>
        </w:rPr>
        <w:t>ommunity Hall and carpool to site</w:t>
      </w:r>
    </w:p>
    <w:p w14:paraId="43E47BF6" w14:textId="3FBE01BF" w:rsidR="0084030C" w:rsidRDefault="000B5623" w:rsidP="00A0184E">
      <w:pPr>
        <w:spacing w:after="0" w:line="240" w:lineRule="auto"/>
        <w:rPr>
          <w:rFonts w:ascii="Arial" w:hAnsi="Arial" w:cs="Arial"/>
        </w:rPr>
      </w:pPr>
      <w:r w:rsidRPr="00DC0438">
        <w:rPr>
          <w:rFonts w:ascii="Arial" w:hAnsi="Arial" w:cs="Arial"/>
        </w:rPr>
        <w:br/>
      </w:r>
    </w:p>
    <w:p w14:paraId="2F746E13" w14:textId="177F7BBD" w:rsidR="000B5623" w:rsidRDefault="000B5623" w:rsidP="00A0184E">
      <w:pPr>
        <w:spacing w:after="0" w:line="240" w:lineRule="auto"/>
        <w:rPr>
          <w:rFonts w:ascii="Arial" w:hAnsi="Arial" w:cs="Arial"/>
        </w:rPr>
      </w:pPr>
      <w:r w:rsidRPr="00614636">
        <w:rPr>
          <w:rFonts w:ascii="Arial" w:hAnsi="Arial" w:cs="Arial"/>
          <w:b/>
        </w:rPr>
        <w:t>Schedule</w:t>
      </w:r>
      <w:r w:rsidR="00DC0438">
        <w:rPr>
          <w:rFonts w:ascii="Arial" w:hAnsi="Arial" w:cs="Arial"/>
          <w:b/>
        </w:rPr>
        <w:t xml:space="preserve"> </w:t>
      </w:r>
      <w:r w:rsidR="00DC0438" w:rsidRPr="00DC0438">
        <w:rPr>
          <w:rFonts w:ascii="Arial" w:hAnsi="Arial" w:cs="Arial"/>
        </w:rPr>
        <w:t>S</w:t>
      </w:r>
      <w:r w:rsidR="00DE1486">
        <w:rPr>
          <w:rFonts w:ascii="Arial" w:hAnsi="Arial" w:cs="Arial"/>
        </w:rPr>
        <w:t>unday</w:t>
      </w:r>
      <w:r w:rsidR="00393BE2">
        <w:rPr>
          <w:rFonts w:ascii="Arial" w:hAnsi="Arial" w:cs="Arial"/>
        </w:rPr>
        <w:t>,</w:t>
      </w:r>
      <w:r w:rsidR="00DC0438" w:rsidRPr="00DC0438">
        <w:rPr>
          <w:rFonts w:ascii="Arial" w:hAnsi="Arial" w:cs="Arial"/>
        </w:rPr>
        <w:t xml:space="preserve"> </w:t>
      </w:r>
      <w:r w:rsidR="00DE1486">
        <w:rPr>
          <w:rFonts w:ascii="Arial" w:hAnsi="Arial" w:cs="Arial"/>
        </w:rPr>
        <w:t>March 31, 2019 9</w:t>
      </w:r>
      <w:r w:rsidR="00393BE2">
        <w:rPr>
          <w:rFonts w:ascii="Arial" w:hAnsi="Arial" w:cs="Arial"/>
        </w:rPr>
        <w:t>:</w:t>
      </w:r>
      <w:r w:rsidR="00DE1486">
        <w:rPr>
          <w:rFonts w:ascii="Arial" w:hAnsi="Arial" w:cs="Arial"/>
        </w:rPr>
        <w:t>0</w:t>
      </w:r>
      <w:r w:rsidR="00393BE2">
        <w:rPr>
          <w:rFonts w:ascii="Arial" w:hAnsi="Arial" w:cs="Arial"/>
        </w:rPr>
        <w:t xml:space="preserve">0 – </w:t>
      </w:r>
      <w:r w:rsidR="00DE1486">
        <w:rPr>
          <w:rFonts w:ascii="Arial" w:hAnsi="Arial" w:cs="Arial"/>
        </w:rPr>
        <w:t>4</w:t>
      </w:r>
      <w:r w:rsidR="00DC0438" w:rsidRPr="00DC0438">
        <w:rPr>
          <w:rFonts w:ascii="Arial" w:hAnsi="Arial" w:cs="Arial"/>
        </w:rPr>
        <w:t>:00</w:t>
      </w:r>
      <w:r w:rsidR="00675790">
        <w:rPr>
          <w:rFonts w:ascii="Arial" w:hAnsi="Arial" w:cs="Arial"/>
        </w:rPr>
        <w:t>.  See training schedule for greater detail.</w:t>
      </w:r>
    </w:p>
    <w:p w14:paraId="20AFA359" w14:textId="77777777" w:rsidR="00B0286F" w:rsidRDefault="00B0286F" w:rsidP="00A0184E">
      <w:pPr>
        <w:spacing w:after="0" w:line="240" w:lineRule="auto"/>
        <w:rPr>
          <w:rFonts w:ascii="Arial" w:hAnsi="Arial" w:cs="Arial"/>
        </w:rPr>
      </w:pPr>
    </w:p>
    <w:p w14:paraId="6E75BC74" w14:textId="77777777" w:rsidR="00C67ACA" w:rsidRPr="006643DF" w:rsidRDefault="00C67ACA" w:rsidP="00C67ACA">
      <w:pPr>
        <w:spacing w:after="0" w:line="240" w:lineRule="auto"/>
        <w:jc w:val="center"/>
        <w:rPr>
          <w:rFonts w:ascii="Arial" w:hAnsi="Arial" w:cs="Arial"/>
        </w:rPr>
      </w:pPr>
    </w:p>
    <w:p w14:paraId="501F934A" w14:textId="77777777" w:rsidR="00FD25D9" w:rsidRDefault="00FD25D9" w:rsidP="00A0184E">
      <w:pPr>
        <w:spacing w:after="0" w:line="240" w:lineRule="auto"/>
        <w:rPr>
          <w:rFonts w:ascii="Arial" w:hAnsi="Arial" w:cs="Arial"/>
          <w:b/>
        </w:rPr>
      </w:pPr>
    </w:p>
    <w:p w14:paraId="35CBA547" w14:textId="37D70D22" w:rsidR="000B5623" w:rsidRPr="00614636" w:rsidRDefault="000B5623" w:rsidP="00A0184E">
      <w:pPr>
        <w:spacing w:after="0" w:line="240" w:lineRule="auto"/>
        <w:rPr>
          <w:rFonts w:ascii="Arial" w:hAnsi="Arial" w:cs="Arial"/>
          <w:b/>
        </w:rPr>
      </w:pPr>
      <w:r w:rsidRPr="00614636">
        <w:rPr>
          <w:rFonts w:ascii="Arial" w:hAnsi="Arial" w:cs="Arial"/>
          <w:b/>
        </w:rPr>
        <w:t>Personnel</w:t>
      </w:r>
    </w:p>
    <w:p w14:paraId="60906770" w14:textId="3B5F2B8A" w:rsidR="000B5623" w:rsidRDefault="000B5623" w:rsidP="00A0184E">
      <w:pPr>
        <w:spacing w:after="0" w:line="240" w:lineRule="auto"/>
        <w:rPr>
          <w:rFonts w:ascii="Arial" w:hAnsi="Arial" w:cs="Arial"/>
          <w:sz w:val="24"/>
          <w:szCs w:val="24"/>
        </w:rPr>
      </w:pPr>
      <w:r w:rsidRPr="00A3766B">
        <w:rPr>
          <w:rFonts w:ascii="Arial" w:hAnsi="Arial" w:cs="Arial"/>
          <w:sz w:val="24"/>
          <w:szCs w:val="24"/>
        </w:rPr>
        <w:t xml:space="preserve">The project will have approximately </w:t>
      </w:r>
      <w:r w:rsidR="00E563FB" w:rsidRPr="00A3766B">
        <w:rPr>
          <w:rFonts w:ascii="Arial" w:hAnsi="Arial" w:cs="Arial"/>
          <w:sz w:val="24"/>
          <w:szCs w:val="24"/>
        </w:rPr>
        <w:t>3</w:t>
      </w:r>
      <w:r w:rsidR="00753D3E" w:rsidRPr="00A3766B">
        <w:rPr>
          <w:rFonts w:ascii="Arial" w:hAnsi="Arial" w:cs="Arial"/>
          <w:sz w:val="24"/>
          <w:szCs w:val="24"/>
        </w:rPr>
        <w:t>5</w:t>
      </w:r>
      <w:r w:rsidRPr="00A3766B">
        <w:rPr>
          <w:rFonts w:ascii="Arial" w:hAnsi="Arial" w:cs="Arial"/>
          <w:sz w:val="24"/>
          <w:szCs w:val="24"/>
        </w:rPr>
        <w:t xml:space="preserve"> volunteers for </w:t>
      </w:r>
      <w:r w:rsidR="0084030C" w:rsidRPr="00A3766B">
        <w:rPr>
          <w:rFonts w:ascii="Arial" w:hAnsi="Arial" w:cs="Arial"/>
          <w:sz w:val="24"/>
          <w:szCs w:val="24"/>
        </w:rPr>
        <w:t>1 day</w:t>
      </w:r>
      <w:r w:rsidRPr="00A3766B">
        <w:rPr>
          <w:rFonts w:ascii="Arial" w:hAnsi="Arial" w:cs="Arial"/>
          <w:sz w:val="24"/>
          <w:szCs w:val="24"/>
        </w:rPr>
        <w:t>.  Leadership personnel are as follows:</w:t>
      </w:r>
    </w:p>
    <w:p w14:paraId="4D16289F" w14:textId="77777777" w:rsidR="00CB7BFD" w:rsidRPr="00A3766B" w:rsidRDefault="00CB7BFD" w:rsidP="00A0184E">
      <w:pPr>
        <w:spacing w:after="0" w:line="240" w:lineRule="auto"/>
        <w:rPr>
          <w:rFonts w:ascii="Arial" w:hAnsi="Arial" w:cs="Arial"/>
          <w:sz w:val="24"/>
          <w:szCs w:val="24"/>
        </w:rPr>
      </w:pPr>
    </w:p>
    <w:tbl>
      <w:tblPr>
        <w:tblW w:w="6498" w:type="dxa"/>
        <w:shd w:val="clear" w:color="auto" w:fill="FFFFFF"/>
        <w:tblCellMar>
          <w:left w:w="0" w:type="dxa"/>
          <w:right w:w="0" w:type="dxa"/>
        </w:tblCellMar>
        <w:tblLook w:val="04A0" w:firstRow="1" w:lastRow="0" w:firstColumn="1" w:lastColumn="0" w:noHBand="0" w:noVBand="1"/>
      </w:tblPr>
      <w:tblGrid>
        <w:gridCol w:w="1527"/>
        <w:gridCol w:w="1821"/>
        <w:gridCol w:w="3150"/>
      </w:tblGrid>
      <w:tr w:rsidR="008342C9" w:rsidRPr="00A3766B" w14:paraId="5441C680" w14:textId="77777777" w:rsidTr="008342C9">
        <w:trPr>
          <w:trHeight w:val="315"/>
        </w:trPr>
        <w:tc>
          <w:tcPr>
            <w:tcW w:w="1527" w:type="dxa"/>
            <w:tcBorders>
              <w:top w:val="single" w:sz="12" w:space="0" w:color="000000"/>
              <w:left w:val="single" w:sz="12" w:space="0" w:color="000000"/>
              <w:bottom w:val="nil"/>
              <w:right w:val="nil"/>
            </w:tcBorders>
            <w:shd w:val="clear" w:color="auto" w:fill="AFAFAF"/>
            <w:noWrap/>
            <w:tcMar>
              <w:top w:w="0" w:type="dxa"/>
              <w:left w:w="108" w:type="dxa"/>
              <w:bottom w:w="0" w:type="dxa"/>
              <w:right w:w="108" w:type="dxa"/>
            </w:tcMar>
            <w:vAlign w:val="bottom"/>
            <w:hideMark/>
          </w:tcPr>
          <w:p w14:paraId="1A55E14D"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First Name</w:t>
            </w:r>
          </w:p>
        </w:tc>
        <w:tc>
          <w:tcPr>
            <w:tcW w:w="1821" w:type="dxa"/>
            <w:tcBorders>
              <w:top w:val="single" w:sz="12" w:space="0" w:color="000000"/>
              <w:left w:val="nil"/>
              <w:bottom w:val="nil"/>
              <w:right w:val="nil"/>
            </w:tcBorders>
            <w:shd w:val="clear" w:color="auto" w:fill="AFAFAF"/>
            <w:noWrap/>
            <w:tcMar>
              <w:top w:w="0" w:type="dxa"/>
              <w:left w:w="108" w:type="dxa"/>
              <w:bottom w:w="0" w:type="dxa"/>
              <w:right w:w="108" w:type="dxa"/>
            </w:tcMar>
            <w:vAlign w:val="bottom"/>
            <w:hideMark/>
          </w:tcPr>
          <w:p w14:paraId="6BB10B88"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Last Name</w:t>
            </w:r>
          </w:p>
        </w:tc>
        <w:tc>
          <w:tcPr>
            <w:tcW w:w="3150" w:type="dxa"/>
            <w:tcBorders>
              <w:top w:val="single" w:sz="12" w:space="0" w:color="000000"/>
              <w:left w:val="nil"/>
              <w:bottom w:val="nil"/>
              <w:right w:val="nil"/>
            </w:tcBorders>
            <w:shd w:val="clear" w:color="auto" w:fill="AFAFAF"/>
            <w:noWrap/>
            <w:tcMar>
              <w:top w:w="0" w:type="dxa"/>
              <w:left w:w="108" w:type="dxa"/>
              <w:bottom w:w="0" w:type="dxa"/>
              <w:right w:w="108" w:type="dxa"/>
            </w:tcMar>
            <w:vAlign w:val="bottom"/>
            <w:hideMark/>
          </w:tcPr>
          <w:p w14:paraId="021441F8"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b/>
                <w:bCs/>
                <w:color w:val="000000"/>
                <w:sz w:val="24"/>
                <w:szCs w:val="24"/>
              </w:rPr>
              <w:t>Role</w:t>
            </w:r>
          </w:p>
        </w:tc>
      </w:tr>
      <w:tr w:rsidR="008342C9" w:rsidRPr="00A3766B" w14:paraId="2A2D4DD3"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A68F4D6"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Lynn</w:t>
            </w:r>
          </w:p>
        </w:tc>
        <w:tc>
          <w:tcPr>
            <w:tcW w:w="1821" w:type="dxa"/>
            <w:shd w:val="clear" w:color="auto" w:fill="FFFFFF"/>
            <w:noWrap/>
            <w:tcMar>
              <w:top w:w="0" w:type="dxa"/>
              <w:left w:w="108" w:type="dxa"/>
              <w:bottom w:w="0" w:type="dxa"/>
              <w:right w:w="108" w:type="dxa"/>
            </w:tcMar>
            <w:vAlign w:val="bottom"/>
            <w:hideMark/>
          </w:tcPr>
          <w:p w14:paraId="2785BBDE" w14:textId="7777777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Morales</w:t>
            </w:r>
          </w:p>
        </w:tc>
        <w:tc>
          <w:tcPr>
            <w:tcW w:w="3150" w:type="dxa"/>
            <w:shd w:val="clear" w:color="auto" w:fill="FFFFFF"/>
            <w:noWrap/>
            <w:tcMar>
              <w:top w:w="0" w:type="dxa"/>
              <w:left w:w="108" w:type="dxa"/>
              <w:bottom w:w="0" w:type="dxa"/>
              <w:right w:w="108" w:type="dxa"/>
            </w:tcMar>
            <w:vAlign w:val="bottom"/>
            <w:hideMark/>
          </w:tcPr>
          <w:p w14:paraId="5084EC85" w14:textId="4AA0186C"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646FB187"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270F7264" w14:textId="3EBDCD67"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Heather</w:t>
            </w:r>
          </w:p>
        </w:tc>
        <w:tc>
          <w:tcPr>
            <w:tcW w:w="1821" w:type="dxa"/>
            <w:shd w:val="clear" w:color="auto" w:fill="FFFFFF"/>
            <w:noWrap/>
            <w:tcMar>
              <w:top w:w="0" w:type="dxa"/>
              <w:left w:w="108" w:type="dxa"/>
              <w:bottom w:w="0" w:type="dxa"/>
              <w:right w:w="108" w:type="dxa"/>
            </w:tcMar>
            <w:vAlign w:val="bottom"/>
            <w:hideMark/>
          </w:tcPr>
          <w:p w14:paraId="16A43EE5" w14:textId="290DD366"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McGee</w:t>
            </w:r>
          </w:p>
        </w:tc>
        <w:tc>
          <w:tcPr>
            <w:tcW w:w="3150" w:type="dxa"/>
            <w:shd w:val="clear" w:color="auto" w:fill="FFFFFF"/>
            <w:noWrap/>
            <w:tcMar>
              <w:top w:w="0" w:type="dxa"/>
              <w:left w:w="108" w:type="dxa"/>
              <w:bottom w:w="0" w:type="dxa"/>
              <w:right w:w="108" w:type="dxa"/>
            </w:tcMar>
            <w:vAlign w:val="bottom"/>
            <w:hideMark/>
          </w:tcPr>
          <w:p w14:paraId="360DA57E" w14:textId="563BC9E0"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4B09845E"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2BFA7F68" w14:textId="62154646"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Rhonda</w:t>
            </w:r>
          </w:p>
        </w:tc>
        <w:tc>
          <w:tcPr>
            <w:tcW w:w="1821" w:type="dxa"/>
            <w:shd w:val="clear" w:color="auto" w:fill="FFFFFF"/>
            <w:noWrap/>
            <w:tcMar>
              <w:top w:w="0" w:type="dxa"/>
              <w:left w:w="108" w:type="dxa"/>
              <w:bottom w:w="0" w:type="dxa"/>
              <w:right w:w="108" w:type="dxa"/>
            </w:tcMar>
            <w:vAlign w:val="bottom"/>
            <w:hideMark/>
          </w:tcPr>
          <w:p w14:paraId="43F679D2" w14:textId="05DEBAE9"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Rankin</w:t>
            </w:r>
          </w:p>
        </w:tc>
        <w:tc>
          <w:tcPr>
            <w:tcW w:w="3150" w:type="dxa"/>
            <w:shd w:val="clear" w:color="auto" w:fill="FFFFFF"/>
            <w:noWrap/>
            <w:tcMar>
              <w:top w:w="0" w:type="dxa"/>
              <w:left w:w="108" w:type="dxa"/>
              <w:bottom w:w="0" w:type="dxa"/>
              <w:right w:w="108" w:type="dxa"/>
            </w:tcMar>
            <w:vAlign w:val="bottom"/>
            <w:hideMark/>
          </w:tcPr>
          <w:p w14:paraId="61AC3A3D" w14:textId="41B1380F"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51F64618"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4727F42C" w14:textId="6FC3FBD3"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Phil</w:t>
            </w:r>
          </w:p>
        </w:tc>
        <w:tc>
          <w:tcPr>
            <w:tcW w:w="1821" w:type="dxa"/>
            <w:shd w:val="clear" w:color="auto" w:fill="FFFFFF"/>
            <w:noWrap/>
            <w:tcMar>
              <w:top w:w="0" w:type="dxa"/>
              <w:left w:w="108" w:type="dxa"/>
              <w:bottom w:w="0" w:type="dxa"/>
              <w:right w:w="108" w:type="dxa"/>
            </w:tcMar>
            <w:vAlign w:val="bottom"/>
            <w:hideMark/>
          </w:tcPr>
          <w:p w14:paraId="62CF16A5" w14:textId="7C7323A0"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Rowe</w:t>
            </w:r>
          </w:p>
        </w:tc>
        <w:tc>
          <w:tcPr>
            <w:tcW w:w="3150" w:type="dxa"/>
            <w:shd w:val="clear" w:color="auto" w:fill="FFFFFF"/>
            <w:noWrap/>
            <w:tcMar>
              <w:top w:w="0" w:type="dxa"/>
              <w:left w:w="108" w:type="dxa"/>
              <w:bottom w:w="0" w:type="dxa"/>
              <w:right w:w="108" w:type="dxa"/>
            </w:tcMar>
            <w:vAlign w:val="bottom"/>
            <w:hideMark/>
          </w:tcPr>
          <w:p w14:paraId="3DA4AFE7" w14:textId="30DD05B2"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Crew Leader Instructor</w:t>
            </w:r>
          </w:p>
        </w:tc>
      </w:tr>
      <w:tr w:rsidR="008342C9" w:rsidRPr="00A3766B" w14:paraId="6D286ACE"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6FEBDD2F" w14:textId="68329E04"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Mick</w:t>
            </w:r>
          </w:p>
        </w:tc>
        <w:tc>
          <w:tcPr>
            <w:tcW w:w="1821" w:type="dxa"/>
            <w:shd w:val="clear" w:color="auto" w:fill="FFFFFF"/>
            <w:noWrap/>
            <w:tcMar>
              <w:top w:w="0" w:type="dxa"/>
              <w:left w:w="108" w:type="dxa"/>
              <w:bottom w:w="0" w:type="dxa"/>
              <w:right w:w="108" w:type="dxa"/>
            </w:tcMar>
            <w:vAlign w:val="bottom"/>
            <w:hideMark/>
          </w:tcPr>
          <w:p w14:paraId="46914571" w14:textId="0025D044" w:rsidR="008342C9" w:rsidRPr="00A3766B" w:rsidRDefault="008342C9" w:rsidP="00C67ACA">
            <w:pPr>
              <w:spacing w:after="0" w:line="240" w:lineRule="auto"/>
              <w:rPr>
                <w:rFonts w:ascii="Times New Roman" w:eastAsia="Times New Roman" w:hAnsi="Times New Roman"/>
                <w:color w:val="222222"/>
                <w:sz w:val="24"/>
                <w:szCs w:val="24"/>
              </w:rPr>
            </w:pPr>
            <w:proofErr w:type="spellStart"/>
            <w:r w:rsidRPr="00A3766B">
              <w:rPr>
                <w:rFonts w:eastAsia="Times New Roman"/>
                <w:color w:val="000000"/>
                <w:sz w:val="24"/>
                <w:szCs w:val="24"/>
              </w:rPr>
              <w:t>Syzek</w:t>
            </w:r>
            <w:proofErr w:type="spellEnd"/>
          </w:p>
        </w:tc>
        <w:tc>
          <w:tcPr>
            <w:tcW w:w="3150" w:type="dxa"/>
            <w:shd w:val="clear" w:color="auto" w:fill="FFFFFF"/>
            <w:noWrap/>
            <w:tcMar>
              <w:top w:w="0" w:type="dxa"/>
              <w:left w:w="108" w:type="dxa"/>
              <w:bottom w:w="0" w:type="dxa"/>
              <w:right w:w="108" w:type="dxa"/>
            </w:tcMar>
            <w:vAlign w:val="bottom"/>
            <w:hideMark/>
          </w:tcPr>
          <w:p w14:paraId="4E21D325" w14:textId="0E8E70A2"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Project Leader</w:t>
            </w:r>
          </w:p>
        </w:tc>
      </w:tr>
      <w:tr w:rsidR="008342C9" w:rsidRPr="00A3766B" w14:paraId="00348CC6"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42964DB5" w14:textId="1A3E74CB"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Pedro</w:t>
            </w:r>
          </w:p>
        </w:tc>
        <w:tc>
          <w:tcPr>
            <w:tcW w:w="1821" w:type="dxa"/>
            <w:shd w:val="clear" w:color="auto" w:fill="FFFFFF"/>
            <w:noWrap/>
            <w:tcMar>
              <w:top w:w="0" w:type="dxa"/>
              <w:left w:w="108" w:type="dxa"/>
              <w:bottom w:w="0" w:type="dxa"/>
              <w:right w:w="108" w:type="dxa"/>
            </w:tcMar>
            <w:vAlign w:val="bottom"/>
            <w:hideMark/>
          </w:tcPr>
          <w:p w14:paraId="1B2FEFC0" w14:textId="279B7E9E"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Lopez</w:t>
            </w:r>
          </w:p>
        </w:tc>
        <w:tc>
          <w:tcPr>
            <w:tcW w:w="3150" w:type="dxa"/>
            <w:shd w:val="clear" w:color="auto" w:fill="FFFFFF"/>
            <w:noWrap/>
            <w:tcMar>
              <w:top w:w="0" w:type="dxa"/>
              <w:left w:w="108" w:type="dxa"/>
              <w:bottom w:w="0" w:type="dxa"/>
              <w:right w:w="108" w:type="dxa"/>
            </w:tcMar>
            <w:vAlign w:val="bottom"/>
            <w:hideMark/>
          </w:tcPr>
          <w:p w14:paraId="190D47CF" w14:textId="45ACE671"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Technical Advisor</w:t>
            </w:r>
          </w:p>
        </w:tc>
      </w:tr>
      <w:tr w:rsidR="008342C9" w:rsidRPr="00A3766B" w14:paraId="63BD5414"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B093D46" w14:textId="5647AE9A"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Robert</w:t>
            </w:r>
          </w:p>
        </w:tc>
        <w:tc>
          <w:tcPr>
            <w:tcW w:w="1821" w:type="dxa"/>
            <w:shd w:val="clear" w:color="auto" w:fill="FFFFFF"/>
            <w:noWrap/>
            <w:tcMar>
              <w:top w:w="0" w:type="dxa"/>
              <w:left w:w="108" w:type="dxa"/>
              <w:bottom w:w="0" w:type="dxa"/>
              <w:right w:w="108" w:type="dxa"/>
            </w:tcMar>
            <w:vAlign w:val="bottom"/>
            <w:hideMark/>
          </w:tcPr>
          <w:p w14:paraId="2C80B339" w14:textId="6CF299E0"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 xml:space="preserve">Van </w:t>
            </w:r>
            <w:proofErr w:type="spellStart"/>
            <w:r w:rsidRPr="00A3766B">
              <w:rPr>
                <w:rFonts w:eastAsia="Times New Roman"/>
                <w:color w:val="000000"/>
                <w:sz w:val="24"/>
                <w:szCs w:val="24"/>
              </w:rPr>
              <w:t>Dop</w:t>
            </w:r>
            <w:r>
              <w:rPr>
                <w:rFonts w:eastAsia="Times New Roman"/>
                <w:color w:val="000000"/>
                <w:sz w:val="24"/>
                <w:szCs w:val="24"/>
              </w:rPr>
              <w:t>p</w:t>
            </w:r>
            <w:proofErr w:type="spellEnd"/>
          </w:p>
        </w:tc>
        <w:tc>
          <w:tcPr>
            <w:tcW w:w="3150" w:type="dxa"/>
            <w:shd w:val="clear" w:color="auto" w:fill="FFFFFF"/>
            <w:noWrap/>
            <w:tcMar>
              <w:top w:w="0" w:type="dxa"/>
              <w:left w:w="108" w:type="dxa"/>
              <w:bottom w:w="0" w:type="dxa"/>
              <w:right w:w="108" w:type="dxa"/>
            </w:tcMar>
            <w:vAlign w:val="bottom"/>
            <w:hideMark/>
          </w:tcPr>
          <w:p w14:paraId="60685F42" w14:textId="11F0E17A"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Tool Manager</w:t>
            </w:r>
          </w:p>
        </w:tc>
      </w:tr>
      <w:tr w:rsidR="008342C9" w:rsidRPr="00A3766B" w14:paraId="42C39A79"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hideMark/>
          </w:tcPr>
          <w:p w14:paraId="714F777A" w14:textId="5DCECF08"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Annemarie</w:t>
            </w:r>
          </w:p>
        </w:tc>
        <w:tc>
          <w:tcPr>
            <w:tcW w:w="1821" w:type="dxa"/>
            <w:shd w:val="clear" w:color="auto" w:fill="FFFFFF"/>
            <w:noWrap/>
            <w:tcMar>
              <w:top w:w="0" w:type="dxa"/>
              <w:left w:w="108" w:type="dxa"/>
              <w:bottom w:w="0" w:type="dxa"/>
              <w:right w:w="108" w:type="dxa"/>
            </w:tcMar>
            <w:vAlign w:val="bottom"/>
            <w:hideMark/>
          </w:tcPr>
          <w:p w14:paraId="10A778F6" w14:textId="50F69DBE" w:rsidR="008342C9" w:rsidRPr="00A3766B" w:rsidRDefault="008342C9" w:rsidP="00C67ACA">
            <w:pPr>
              <w:spacing w:after="0" w:line="240" w:lineRule="auto"/>
              <w:rPr>
                <w:rFonts w:ascii="Times New Roman" w:eastAsia="Times New Roman" w:hAnsi="Times New Roman"/>
                <w:color w:val="222222"/>
                <w:sz w:val="24"/>
                <w:szCs w:val="24"/>
              </w:rPr>
            </w:pPr>
            <w:proofErr w:type="spellStart"/>
            <w:r w:rsidRPr="00A3766B">
              <w:rPr>
                <w:rFonts w:eastAsia="Times New Roman"/>
                <w:color w:val="000000"/>
                <w:sz w:val="24"/>
                <w:szCs w:val="24"/>
              </w:rPr>
              <w:t>Fussel</w:t>
            </w:r>
            <w:proofErr w:type="spellEnd"/>
          </w:p>
        </w:tc>
        <w:tc>
          <w:tcPr>
            <w:tcW w:w="3150" w:type="dxa"/>
            <w:shd w:val="clear" w:color="auto" w:fill="FFFFFF"/>
            <w:noWrap/>
            <w:tcMar>
              <w:top w:w="0" w:type="dxa"/>
              <w:left w:w="108" w:type="dxa"/>
              <w:bottom w:w="0" w:type="dxa"/>
              <w:right w:w="108" w:type="dxa"/>
            </w:tcMar>
            <w:vAlign w:val="bottom"/>
            <w:hideMark/>
          </w:tcPr>
          <w:p w14:paraId="03D82FBE" w14:textId="6129477E" w:rsidR="008342C9" w:rsidRPr="00A3766B" w:rsidRDefault="008342C9" w:rsidP="00C67ACA">
            <w:pPr>
              <w:spacing w:after="0" w:line="240" w:lineRule="auto"/>
              <w:rPr>
                <w:rFonts w:ascii="Times New Roman" w:eastAsia="Times New Roman" w:hAnsi="Times New Roman"/>
                <w:color w:val="222222"/>
                <w:sz w:val="24"/>
                <w:szCs w:val="24"/>
              </w:rPr>
            </w:pPr>
            <w:r w:rsidRPr="00A3766B">
              <w:rPr>
                <w:rFonts w:eastAsia="Times New Roman"/>
                <w:color w:val="000000"/>
                <w:sz w:val="24"/>
                <w:szCs w:val="24"/>
              </w:rPr>
              <w:t>WRV Staff Liaison</w:t>
            </w:r>
          </w:p>
        </w:tc>
      </w:tr>
      <w:tr w:rsidR="008342C9" w:rsidRPr="00A3766B" w14:paraId="0CB1F1FA" w14:textId="77777777" w:rsidTr="008342C9">
        <w:trPr>
          <w:trHeight w:val="300"/>
        </w:trPr>
        <w:tc>
          <w:tcPr>
            <w:tcW w:w="1527" w:type="dxa"/>
            <w:tcBorders>
              <w:top w:val="nil"/>
              <w:left w:val="single" w:sz="12" w:space="0" w:color="000000"/>
              <w:bottom w:val="nil"/>
              <w:right w:val="nil"/>
            </w:tcBorders>
            <w:shd w:val="clear" w:color="auto" w:fill="FFFFFF"/>
            <w:noWrap/>
            <w:tcMar>
              <w:top w:w="0" w:type="dxa"/>
              <w:left w:w="108" w:type="dxa"/>
              <w:bottom w:w="0" w:type="dxa"/>
              <w:right w:w="108" w:type="dxa"/>
            </w:tcMar>
            <w:vAlign w:val="bottom"/>
          </w:tcPr>
          <w:p w14:paraId="33F3E6F5" w14:textId="28559A2B" w:rsidR="008342C9" w:rsidRPr="00A3766B" w:rsidRDefault="008342C9" w:rsidP="00C67ACA">
            <w:pPr>
              <w:spacing w:after="0" w:line="240" w:lineRule="auto"/>
              <w:rPr>
                <w:rFonts w:eastAsia="Times New Roman"/>
                <w:color w:val="000000"/>
                <w:sz w:val="24"/>
                <w:szCs w:val="24"/>
              </w:rPr>
            </w:pPr>
            <w:r>
              <w:rPr>
                <w:rFonts w:eastAsia="Times New Roman"/>
                <w:color w:val="000000"/>
                <w:sz w:val="24"/>
                <w:szCs w:val="24"/>
              </w:rPr>
              <w:t>Zach</w:t>
            </w:r>
          </w:p>
        </w:tc>
        <w:tc>
          <w:tcPr>
            <w:tcW w:w="1821" w:type="dxa"/>
            <w:shd w:val="clear" w:color="auto" w:fill="FFFFFF"/>
            <w:noWrap/>
            <w:tcMar>
              <w:top w:w="0" w:type="dxa"/>
              <w:left w:w="108" w:type="dxa"/>
              <w:bottom w:w="0" w:type="dxa"/>
              <w:right w:w="108" w:type="dxa"/>
            </w:tcMar>
            <w:vAlign w:val="bottom"/>
          </w:tcPr>
          <w:p w14:paraId="2EF0260A" w14:textId="5C18B8EB" w:rsidR="008342C9" w:rsidRPr="00A3766B" w:rsidRDefault="008342C9" w:rsidP="00C67ACA">
            <w:pPr>
              <w:spacing w:after="0" w:line="240" w:lineRule="auto"/>
              <w:rPr>
                <w:rFonts w:eastAsia="Times New Roman"/>
                <w:color w:val="000000"/>
                <w:sz w:val="24"/>
                <w:szCs w:val="24"/>
              </w:rPr>
            </w:pPr>
            <w:proofErr w:type="spellStart"/>
            <w:r>
              <w:rPr>
                <w:rFonts w:eastAsia="Times New Roman"/>
                <w:color w:val="000000"/>
                <w:sz w:val="24"/>
                <w:szCs w:val="24"/>
              </w:rPr>
              <w:t>Thode</w:t>
            </w:r>
            <w:proofErr w:type="spellEnd"/>
          </w:p>
        </w:tc>
        <w:tc>
          <w:tcPr>
            <w:tcW w:w="3150" w:type="dxa"/>
            <w:shd w:val="clear" w:color="auto" w:fill="FFFFFF"/>
            <w:noWrap/>
            <w:tcMar>
              <w:top w:w="0" w:type="dxa"/>
              <w:left w:w="108" w:type="dxa"/>
              <w:bottom w:w="0" w:type="dxa"/>
              <w:right w:w="108" w:type="dxa"/>
            </w:tcMar>
            <w:vAlign w:val="bottom"/>
          </w:tcPr>
          <w:p w14:paraId="4DF009BA" w14:textId="38C51D83" w:rsidR="008342C9" w:rsidRPr="00A3766B" w:rsidRDefault="008342C9" w:rsidP="00C67ACA">
            <w:pPr>
              <w:spacing w:after="0" w:line="240" w:lineRule="auto"/>
              <w:rPr>
                <w:rFonts w:eastAsia="Times New Roman"/>
                <w:color w:val="000000"/>
                <w:sz w:val="24"/>
                <w:szCs w:val="24"/>
              </w:rPr>
            </w:pPr>
            <w:r>
              <w:rPr>
                <w:rFonts w:eastAsia="Times New Roman"/>
                <w:color w:val="000000"/>
                <w:sz w:val="24"/>
                <w:szCs w:val="24"/>
              </w:rPr>
              <w:t>Agency Staff</w:t>
            </w:r>
          </w:p>
        </w:tc>
      </w:tr>
    </w:tbl>
    <w:p w14:paraId="7F99FF54" w14:textId="77777777" w:rsidR="000B5623" w:rsidRDefault="000B5623" w:rsidP="00A0184E">
      <w:pPr>
        <w:spacing w:after="0" w:line="240" w:lineRule="auto"/>
        <w:rPr>
          <w:rFonts w:ascii="Arial" w:hAnsi="Arial" w:cs="Arial"/>
        </w:rPr>
      </w:pPr>
    </w:p>
    <w:p w14:paraId="0BB32900" w14:textId="723E40F5" w:rsidR="008342C9" w:rsidRDefault="008342C9" w:rsidP="008342C9">
      <w:pPr>
        <w:tabs>
          <w:tab w:val="left" w:pos="5400"/>
        </w:tabs>
        <w:spacing w:after="0" w:line="240" w:lineRule="auto"/>
        <w:rPr>
          <w:rFonts w:ascii="Arial" w:hAnsi="Arial" w:cs="Arial"/>
          <w:b/>
          <w:sz w:val="28"/>
          <w:szCs w:val="28"/>
          <w:u w:val="single"/>
        </w:rPr>
      </w:pPr>
      <w:r>
        <w:rPr>
          <w:rFonts w:ascii="Arial" w:hAnsi="Arial" w:cs="Arial"/>
          <w:b/>
          <w:sz w:val="28"/>
          <w:szCs w:val="28"/>
          <w:u w:val="single"/>
        </w:rPr>
        <w:t>Site Map</w:t>
      </w:r>
    </w:p>
    <w:p w14:paraId="5CF39019" w14:textId="484B472C" w:rsidR="008342C9" w:rsidRDefault="00675790" w:rsidP="00A0184E">
      <w:pPr>
        <w:tabs>
          <w:tab w:val="left" w:pos="5400"/>
        </w:tabs>
        <w:spacing w:after="0" w:line="240" w:lineRule="auto"/>
        <w:rPr>
          <w:rFonts w:ascii="Arial" w:hAnsi="Arial" w:cs="Arial"/>
          <w:b/>
          <w:sz w:val="28"/>
          <w:szCs w:val="28"/>
          <w:u w:val="single"/>
        </w:rPr>
      </w:pPr>
      <w:r w:rsidRPr="00675790">
        <w:rPr>
          <w:rFonts w:ascii="Arial" w:hAnsi="Arial" w:cs="Arial"/>
          <w:b/>
          <w:noProof/>
          <w:sz w:val="28"/>
          <w:szCs w:val="28"/>
          <w:u w:val="single"/>
        </w:rPr>
        <w:drawing>
          <wp:anchor distT="0" distB="0" distL="114300" distR="114300" simplePos="0" relativeHeight="251642880" behindDoc="0" locked="0" layoutInCell="1" allowOverlap="1" wp14:anchorId="2FC81DF8" wp14:editId="7952E98E">
            <wp:simplePos x="0" y="0"/>
            <wp:positionH relativeFrom="column">
              <wp:posOffset>-190500</wp:posOffset>
            </wp:positionH>
            <wp:positionV relativeFrom="paragraph">
              <wp:posOffset>293370</wp:posOffset>
            </wp:positionV>
            <wp:extent cx="6457950" cy="3009900"/>
            <wp:effectExtent l="0" t="0" r="0" b="0"/>
            <wp:wrapSquare wrapText="bothSides"/>
            <wp:docPr id="10" name="Picture 10" descr="S:\Leadership\Wildlands University\WU Fort Collins\Site Photos\Sit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adership\Wildlands University\WU Fort Collins\Site Photos\Site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B1E43" w14:textId="79A4F4AB" w:rsidR="008342C9" w:rsidRDefault="008342C9" w:rsidP="00A0184E">
      <w:pPr>
        <w:tabs>
          <w:tab w:val="left" w:pos="5400"/>
        </w:tabs>
        <w:spacing w:after="0" w:line="240" w:lineRule="auto"/>
        <w:rPr>
          <w:rFonts w:ascii="Arial" w:hAnsi="Arial" w:cs="Arial"/>
          <w:b/>
          <w:sz w:val="28"/>
          <w:szCs w:val="28"/>
          <w:u w:val="single"/>
        </w:rPr>
      </w:pPr>
    </w:p>
    <w:p w14:paraId="440EED52" w14:textId="7D0A01A7" w:rsidR="008342C9" w:rsidRDefault="008342C9">
      <w:pPr>
        <w:spacing w:after="0" w:line="240" w:lineRule="auto"/>
        <w:rPr>
          <w:rFonts w:ascii="Arial" w:hAnsi="Arial" w:cs="Arial"/>
          <w:b/>
          <w:sz w:val="28"/>
          <w:szCs w:val="28"/>
          <w:u w:val="single"/>
        </w:rPr>
      </w:pPr>
      <w:r>
        <w:rPr>
          <w:rFonts w:ascii="Arial" w:hAnsi="Arial" w:cs="Arial"/>
          <w:b/>
          <w:sz w:val="28"/>
          <w:szCs w:val="28"/>
          <w:u w:val="single"/>
        </w:rPr>
        <w:br w:type="page"/>
      </w:r>
    </w:p>
    <w:p w14:paraId="51E53692" w14:textId="68A80C5D" w:rsidR="000B5623" w:rsidRDefault="000B5623" w:rsidP="00A0184E">
      <w:pPr>
        <w:tabs>
          <w:tab w:val="left" w:pos="5400"/>
        </w:tabs>
        <w:spacing w:after="0" w:line="240" w:lineRule="auto"/>
        <w:rPr>
          <w:rFonts w:ascii="Arial" w:hAnsi="Arial" w:cs="Arial"/>
          <w:b/>
          <w:sz w:val="28"/>
          <w:szCs w:val="28"/>
          <w:u w:val="single"/>
        </w:rPr>
      </w:pPr>
      <w:r w:rsidRPr="006E7775">
        <w:rPr>
          <w:rFonts w:ascii="Arial" w:hAnsi="Arial" w:cs="Arial"/>
          <w:b/>
          <w:sz w:val="28"/>
          <w:szCs w:val="28"/>
          <w:u w:val="single"/>
        </w:rPr>
        <w:t>Safety</w:t>
      </w:r>
    </w:p>
    <w:p w14:paraId="11EF3A4F" w14:textId="77777777" w:rsidR="00CB7BFD" w:rsidRDefault="00CB7BFD" w:rsidP="00A0184E">
      <w:pPr>
        <w:tabs>
          <w:tab w:val="left" w:pos="5400"/>
        </w:tabs>
        <w:spacing w:after="0" w:line="240" w:lineRule="auto"/>
        <w:rPr>
          <w:rFonts w:ascii="Arial" w:hAnsi="Arial" w:cs="Arial"/>
          <w:b/>
          <w:sz w:val="28"/>
          <w:szCs w:val="28"/>
          <w:u w:val="single"/>
        </w:rPr>
      </w:pPr>
    </w:p>
    <w:p w14:paraId="616B5F05" w14:textId="77777777" w:rsidR="000B5623" w:rsidRDefault="000B5623" w:rsidP="00A0184E">
      <w:pPr>
        <w:spacing w:after="0" w:line="240" w:lineRule="auto"/>
        <w:rPr>
          <w:rFonts w:ascii="Arial" w:hAnsi="Arial" w:cs="Arial"/>
        </w:rPr>
      </w:pPr>
      <w:r>
        <w:rPr>
          <w:rFonts w:ascii="Arial" w:hAnsi="Arial" w:cs="Arial"/>
        </w:rPr>
        <w:t>The terrain is flat, heavily vegetated, and usually close to water or marsh.  The safety issues relevant to the site are given below.</w:t>
      </w:r>
    </w:p>
    <w:p w14:paraId="6F2936CE"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 xml:space="preserve">Barbed wire:  </w:t>
      </w:r>
      <w:r w:rsidRPr="006E7775">
        <w:rPr>
          <w:rFonts w:ascii="Arial" w:hAnsi="Arial" w:cs="Arial"/>
        </w:rPr>
        <w:t>This is cattle country.  Barbed wire can be anywhere.  Have your crew members be alert at all times.</w:t>
      </w:r>
    </w:p>
    <w:p w14:paraId="1B285D92"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Uneven terrain</w:t>
      </w:r>
      <w:r>
        <w:rPr>
          <w:rFonts w:ascii="Arial" w:hAnsi="Arial" w:cs="Arial"/>
          <w:b/>
        </w:rPr>
        <w:t xml:space="preserve">, tires, and “cow” </w:t>
      </w:r>
      <w:r w:rsidRPr="006E7775">
        <w:rPr>
          <w:rFonts w:ascii="Arial" w:hAnsi="Arial" w:cs="Arial"/>
          <w:b/>
        </w:rPr>
        <w:t xml:space="preserve">holes: </w:t>
      </w:r>
      <w:r w:rsidRPr="006E7775">
        <w:rPr>
          <w:rFonts w:ascii="Arial" w:hAnsi="Arial" w:cs="Arial"/>
        </w:rPr>
        <w:t>Walk mindfully.  It’s pretty easy to twist an ankle out th</w:t>
      </w:r>
      <w:r>
        <w:rPr>
          <w:rFonts w:ascii="Arial" w:hAnsi="Arial" w:cs="Arial"/>
        </w:rPr>
        <w:t xml:space="preserve">ere, and stepping in a </w:t>
      </w:r>
      <w:r w:rsidRPr="006E7775">
        <w:rPr>
          <w:rFonts w:ascii="Arial" w:hAnsi="Arial" w:cs="Arial"/>
        </w:rPr>
        <w:t>hole could cause a broken bone or ligament/tendon damage in the ankle or knee.</w:t>
      </w:r>
    </w:p>
    <w:p w14:paraId="769A70B2"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Working in mud and</w:t>
      </w:r>
      <w:r>
        <w:rPr>
          <w:rFonts w:ascii="Arial" w:hAnsi="Arial" w:cs="Arial"/>
          <w:b/>
        </w:rPr>
        <w:t xml:space="preserve"> water along</w:t>
      </w:r>
      <w:r w:rsidRPr="006E7775">
        <w:rPr>
          <w:rFonts w:ascii="Arial" w:hAnsi="Arial" w:cs="Arial"/>
          <w:b/>
        </w:rPr>
        <w:t xml:space="preserve"> stream banks: </w:t>
      </w:r>
      <w:r w:rsidRPr="006E7775">
        <w:rPr>
          <w:rFonts w:ascii="Arial" w:hAnsi="Arial" w:cs="Arial"/>
        </w:rPr>
        <w:t>It would be easy to twist an ankle or fall on a tool while working on the stream banks</w:t>
      </w:r>
      <w:r>
        <w:rPr>
          <w:rFonts w:ascii="Arial" w:hAnsi="Arial" w:cs="Arial"/>
        </w:rPr>
        <w:t xml:space="preserve"> or in mud</w:t>
      </w:r>
      <w:r w:rsidRPr="006E7775">
        <w:rPr>
          <w:rFonts w:ascii="Arial" w:hAnsi="Arial" w:cs="Arial"/>
        </w:rPr>
        <w:t>.</w:t>
      </w:r>
    </w:p>
    <w:p w14:paraId="1DE24185" w14:textId="77777777" w:rsidR="000B5623" w:rsidRPr="006E7775" w:rsidRDefault="000B5623" w:rsidP="00A0184E">
      <w:pPr>
        <w:numPr>
          <w:ilvl w:val="0"/>
          <w:numId w:val="1"/>
        </w:numPr>
        <w:tabs>
          <w:tab w:val="left" w:pos="720"/>
        </w:tabs>
        <w:spacing w:after="0" w:line="240" w:lineRule="auto"/>
        <w:rPr>
          <w:rFonts w:ascii="Arial" w:hAnsi="Arial" w:cs="Arial"/>
          <w:b/>
        </w:rPr>
      </w:pPr>
      <w:r w:rsidRPr="006E7775">
        <w:rPr>
          <w:rFonts w:ascii="Arial" w:hAnsi="Arial" w:cs="Arial"/>
          <w:b/>
        </w:rPr>
        <w:t xml:space="preserve">Rattlesnakes: </w:t>
      </w:r>
      <w:r w:rsidRPr="006E7775">
        <w:rPr>
          <w:rFonts w:ascii="Arial" w:hAnsi="Arial" w:cs="Arial"/>
        </w:rPr>
        <w:t>Pay particular attention in rocky areas and livestock trails (open areas) where the snakes may be sunning themselves.</w:t>
      </w:r>
      <w:r w:rsidRPr="006E7775">
        <w:rPr>
          <w:rFonts w:ascii="Arial" w:hAnsi="Arial" w:cs="Arial"/>
          <w:b/>
        </w:rPr>
        <w:t xml:space="preserve">  </w:t>
      </w:r>
    </w:p>
    <w:p w14:paraId="0BF851AD" w14:textId="77777777" w:rsidR="000B5623" w:rsidRPr="006E7775" w:rsidRDefault="000B5623" w:rsidP="00A0184E">
      <w:pPr>
        <w:numPr>
          <w:ilvl w:val="0"/>
          <w:numId w:val="1"/>
        </w:numPr>
        <w:tabs>
          <w:tab w:val="left" w:pos="720"/>
        </w:tabs>
        <w:spacing w:after="0" w:line="240" w:lineRule="auto"/>
        <w:rPr>
          <w:rFonts w:ascii="Arial" w:hAnsi="Arial" w:cs="Arial"/>
        </w:rPr>
      </w:pPr>
      <w:r w:rsidRPr="006E7775">
        <w:rPr>
          <w:rFonts w:ascii="Arial" w:hAnsi="Arial" w:cs="Arial"/>
          <w:b/>
        </w:rPr>
        <w:t>Heat exhaustion and sunburn:</w:t>
      </w:r>
      <w:r w:rsidRPr="006E7775">
        <w:rPr>
          <w:rFonts w:ascii="Arial" w:hAnsi="Arial" w:cs="Arial"/>
        </w:rPr>
        <w:t xml:space="preserve">  The site will </w:t>
      </w:r>
      <w:r>
        <w:rPr>
          <w:rFonts w:ascii="Arial" w:hAnsi="Arial" w:cs="Arial"/>
        </w:rPr>
        <w:t>be exposed to direct sun with little</w:t>
      </w:r>
      <w:r w:rsidRPr="006E7775">
        <w:rPr>
          <w:rFonts w:ascii="Arial" w:hAnsi="Arial" w:cs="Arial"/>
        </w:rPr>
        <w:t xml:space="preserve"> shade available.  Encourage your volunteers to drink plenty of fluids and be aware of sunburn and overheating.  Make sure crew members pace themselves.  Crew leaders should constantly monitor their crews for signs of heat exhaustion (light-headedness or dizzy) and remind volunteers to drink fluids, take frequent breaks, and use sunscreen.</w:t>
      </w:r>
    </w:p>
    <w:p w14:paraId="506222D4" w14:textId="77777777" w:rsidR="000B5623" w:rsidRPr="006E7775" w:rsidRDefault="000B5623" w:rsidP="00A0184E">
      <w:pPr>
        <w:numPr>
          <w:ilvl w:val="0"/>
          <w:numId w:val="1"/>
        </w:numPr>
        <w:tabs>
          <w:tab w:val="left" w:pos="720"/>
        </w:tabs>
        <w:spacing w:after="0" w:line="240" w:lineRule="auto"/>
        <w:rPr>
          <w:rFonts w:ascii="Arial" w:hAnsi="Arial" w:cs="Arial"/>
        </w:rPr>
      </w:pPr>
      <w:r w:rsidRPr="006E7775">
        <w:rPr>
          <w:rFonts w:ascii="Arial" w:hAnsi="Arial" w:cs="Arial"/>
          <w:b/>
        </w:rPr>
        <w:t>Lightning:</w:t>
      </w:r>
      <w:r w:rsidRPr="006E7775">
        <w:rPr>
          <w:rFonts w:ascii="Arial" w:hAnsi="Arial" w:cs="Arial"/>
        </w:rPr>
        <w:t xml:space="preserve"> There is a chance for thunderstorms any time in the plains.  We will be relatively close to our vehicles.  So, if thunderstorms develop, head to the safety of the vehicles.  Remember to keep </w:t>
      </w:r>
      <w:r>
        <w:rPr>
          <w:rFonts w:ascii="Arial" w:hAnsi="Arial" w:cs="Arial"/>
        </w:rPr>
        <w:t xml:space="preserve">30 feet of space </w:t>
      </w:r>
      <w:r w:rsidRPr="006E7775">
        <w:rPr>
          <w:rFonts w:ascii="Arial" w:hAnsi="Arial" w:cs="Arial"/>
        </w:rPr>
        <w:t>between volunte</w:t>
      </w:r>
      <w:r>
        <w:rPr>
          <w:rFonts w:ascii="Arial" w:hAnsi="Arial" w:cs="Arial"/>
        </w:rPr>
        <w:t>ers as you head to the vehicles.</w:t>
      </w:r>
    </w:p>
    <w:p w14:paraId="5FDEF5B5" w14:textId="77777777" w:rsidR="000B5623" w:rsidRPr="006E7775" w:rsidRDefault="000B5623" w:rsidP="00A0184E">
      <w:pPr>
        <w:numPr>
          <w:ilvl w:val="0"/>
          <w:numId w:val="1"/>
        </w:numPr>
        <w:spacing w:after="0" w:line="240" w:lineRule="auto"/>
        <w:rPr>
          <w:rFonts w:ascii="Arial" w:hAnsi="Arial" w:cs="Arial"/>
        </w:rPr>
      </w:pPr>
      <w:r w:rsidRPr="006E7775">
        <w:rPr>
          <w:rFonts w:ascii="Arial" w:hAnsi="Arial" w:cs="Arial"/>
          <w:b/>
          <w:bCs/>
        </w:rPr>
        <w:t>Tool Use:</w:t>
      </w:r>
      <w:r w:rsidRPr="006E7775">
        <w:rPr>
          <w:rFonts w:ascii="Arial" w:hAnsi="Arial" w:cs="Arial"/>
        </w:rPr>
        <w:t xml:space="preserve"> Of course, improper use of tools poses a threat to the safety of crew members.  Crew leaders need to explain proper use and transportation of tools at the beginning of the work day.  </w:t>
      </w:r>
    </w:p>
    <w:p w14:paraId="078500AA" w14:textId="77777777" w:rsidR="000B5623" w:rsidRPr="000044B6" w:rsidRDefault="000B5623" w:rsidP="00A0184E">
      <w:pPr>
        <w:spacing w:after="0" w:line="240" w:lineRule="auto"/>
        <w:rPr>
          <w:rFonts w:ascii="Arial" w:hAnsi="Arial" w:cs="Arial"/>
        </w:rPr>
      </w:pPr>
    </w:p>
    <w:p w14:paraId="1477406B" w14:textId="13C102E2" w:rsidR="000B5623" w:rsidRDefault="000B5623" w:rsidP="00A0184E">
      <w:pPr>
        <w:pStyle w:val="Heading1"/>
        <w:rPr>
          <w:rFonts w:ascii="Arial" w:hAnsi="Arial" w:cs="Arial"/>
          <w:sz w:val="28"/>
          <w:szCs w:val="28"/>
          <w:u w:val="single"/>
        </w:rPr>
      </w:pPr>
      <w:r w:rsidRPr="006E7775">
        <w:rPr>
          <w:rFonts w:ascii="Arial" w:hAnsi="Arial" w:cs="Arial"/>
          <w:sz w:val="28"/>
          <w:szCs w:val="28"/>
          <w:u w:val="single"/>
        </w:rPr>
        <w:t>Communication</w:t>
      </w:r>
    </w:p>
    <w:p w14:paraId="34D0BBDE" w14:textId="77777777" w:rsidR="00CB7BFD" w:rsidRDefault="00CB7BFD" w:rsidP="00A0184E">
      <w:pPr>
        <w:spacing w:after="0" w:line="240" w:lineRule="auto"/>
        <w:rPr>
          <w:rFonts w:ascii="Arial" w:hAnsi="Arial" w:cs="Arial"/>
          <w:color w:val="000000"/>
        </w:rPr>
      </w:pPr>
    </w:p>
    <w:p w14:paraId="3DEF075D" w14:textId="66B47A9D" w:rsidR="000B5623" w:rsidRPr="00D10432" w:rsidRDefault="000B5623" w:rsidP="00A0184E">
      <w:pPr>
        <w:spacing w:after="0" w:line="240" w:lineRule="auto"/>
        <w:rPr>
          <w:rFonts w:ascii="Arial" w:hAnsi="Arial" w:cs="Arial"/>
        </w:rPr>
      </w:pPr>
      <w:r w:rsidRPr="006E7775">
        <w:rPr>
          <w:rFonts w:ascii="Arial" w:hAnsi="Arial" w:cs="Arial"/>
          <w:color w:val="000000"/>
        </w:rPr>
        <w:t xml:space="preserve">Each Crew Leader will be issued a </w:t>
      </w:r>
      <w:r>
        <w:rPr>
          <w:rFonts w:ascii="Arial" w:hAnsi="Arial" w:cs="Arial"/>
          <w:color w:val="000000"/>
        </w:rPr>
        <w:t>t</w:t>
      </w:r>
      <w:r w:rsidRPr="006E7775">
        <w:rPr>
          <w:rFonts w:ascii="Arial" w:hAnsi="Arial" w:cs="Arial"/>
          <w:color w:val="000000"/>
        </w:rPr>
        <w:t>alk</w:t>
      </w:r>
      <w:r>
        <w:rPr>
          <w:rFonts w:ascii="Arial" w:hAnsi="Arial" w:cs="Arial"/>
          <w:color w:val="000000"/>
        </w:rPr>
        <w:t>-a</w:t>
      </w:r>
      <w:r w:rsidRPr="006E7775">
        <w:rPr>
          <w:rFonts w:ascii="Arial" w:hAnsi="Arial" w:cs="Arial"/>
          <w:color w:val="000000"/>
        </w:rPr>
        <w:t>bout radio.  We will be working fairly close together, so radio communication should be feasible.</w:t>
      </w:r>
      <w:r w:rsidRPr="006E7775">
        <w:rPr>
          <w:rFonts w:ascii="Arial" w:hAnsi="Arial" w:cs="Arial"/>
        </w:rPr>
        <w:t xml:space="preserve"> </w:t>
      </w:r>
      <w:r>
        <w:rPr>
          <w:rFonts w:ascii="Arial" w:hAnsi="Arial" w:cs="Arial"/>
        </w:rPr>
        <w:t xml:space="preserve"> Cell phone reception is spotty.</w:t>
      </w:r>
    </w:p>
    <w:p w14:paraId="15FA40FF" w14:textId="77777777" w:rsidR="000B5623" w:rsidRDefault="000B5623" w:rsidP="00A0184E">
      <w:pPr>
        <w:pStyle w:val="Heading1"/>
        <w:rPr>
          <w:rFonts w:ascii="Arial" w:hAnsi="Arial" w:cs="Arial"/>
          <w:sz w:val="28"/>
          <w:szCs w:val="28"/>
          <w:u w:val="single"/>
        </w:rPr>
      </w:pPr>
    </w:p>
    <w:p w14:paraId="3C9C31AE" w14:textId="6EF0189D" w:rsidR="000B5623" w:rsidRPr="006E7775" w:rsidRDefault="000B5623" w:rsidP="00A0184E">
      <w:pPr>
        <w:pStyle w:val="Heading1"/>
        <w:rPr>
          <w:rFonts w:ascii="Arial" w:hAnsi="Arial" w:cs="Arial"/>
          <w:sz w:val="28"/>
          <w:szCs w:val="28"/>
          <w:u w:val="single"/>
        </w:rPr>
      </w:pPr>
      <w:r w:rsidRPr="006E7775">
        <w:rPr>
          <w:rFonts w:ascii="Arial" w:hAnsi="Arial" w:cs="Arial"/>
          <w:sz w:val="28"/>
          <w:szCs w:val="28"/>
          <w:u w:val="single"/>
        </w:rPr>
        <w:t>Incidents and Injuries</w:t>
      </w:r>
      <w:r w:rsidR="00CB7BFD">
        <w:rPr>
          <w:rFonts w:ascii="Arial" w:hAnsi="Arial" w:cs="Arial"/>
          <w:sz w:val="28"/>
          <w:szCs w:val="28"/>
          <w:u w:val="single"/>
        </w:rPr>
        <w:t xml:space="preserve"> </w:t>
      </w:r>
      <w:r w:rsidR="00CB7BFD" w:rsidRPr="00CB7BFD">
        <w:rPr>
          <w:rFonts w:ascii="Arial" w:hAnsi="Arial" w:cs="Arial"/>
          <w:b w:val="0"/>
          <w:color w:val="C00000"/>
          <w:sz w:val="24"/>
        </w:rPr>
        <w:t>See WRV Emergency Response Plan</w:t>
      </w:r>
    </w:p>
    <w:p w14:paraId="60E030E7" w14:textId="77777777" w:rsidR="00CB7BFD" w:rsidRDefault="00CB7BFD" w:rsidP="00A0184E">
      <w:pPr>
        <w:spacing w:after="0" w:line="240" w:lineRule="auto"/>
        <w:rPr>
          <w:rFonts w:ascii="Arial" w:hAnsi="Arial" w:cs="Arial"/>
          <w:b/>
        </w:rPr>
      </w:pPr>
    </w:p>
    <w:p w14:paraId="4F2ABF25" w14:textId="2CA569FF" w:rsidR="000B5623" w:rsidRPr="006E7775" w:rsidRDefault="000B5623" w:rsidP="00A0184E">
      <w:pPr>
        <w:spacing w:after="0" w:line="240" w:lineRule="auto"/>
        <w:rPr>
          <w:rFonts w:ascii="Arial" w:hAnsi="Arial" w:cs="Arial"/>
          <w:b/>
        </w:rPr>
      </w:pPr>
      <w:r w:rsidRPr="006E7775">
        <w:rPr>
          <w:rFonts w:ascii="Arial" w:hAnsi="Arial" w:cs="Arial"/>
          <w:b/>
        </w:rPr>
        <w:t xml:space="preserve">The following steps will be taken by WRV Team Members in the event of an emergency. </w:t>
      </w:r>
    </w:p>
    <w:p w14:paraId="35F3CD9A" w14:textId="77777777" w:rsidR="000B5623" w:rsidRPr="006E7775" w:rsidRDefault="000B5623" w:rsidP="00A0184E">
      <w:pPr>
        <w:spacing w:after="0" w:line="240" w:lineRule="auto"/>
        <w:rPr>
          <w:rFonts w:ascii="Arial" w:hAnsi="Arial" w:cs="Arial"/>
        </w:rPr>
      </w:pPr>
      <w:r>
        <w:rPr>
          <w:rFonts w:ascii="Arial" w:hAnsi="Arial" w:cs="Arial"/>
        </w:rPr>
        <w:t xml:space="preserve">- </w:t>
      </w:r>
      <w:r w:rsidRPr="006E7775">
        <w:rPr>
          <w:rFonts w:ascii="Arial" w:hAnsi="Arial" w:cs="Arial"/>
        </w:rPr>
        <w:t xml:space="preserve">The project medic, or the person on the crew who has the highest level of appropriate emergency medical experience, will determine if emergency medical services are necessary.  </w:t>
      </w:r>
      <w:r>
        <w:rPr>
          <w:rFonts w:ascii="Arial" w:hAnsi="Arial" w:cs="Arial"/>
        </w:rPr>
        <w:t xml:space="preserve">- </w:t>
      </w:r>
      <w:r w:rsidRPr="006E7775">
        <w:rPr>
          <w:rFonts w:ascii="Arial" w:hAnsi="Arial" w:cs="Arial"/>
        </w:rPr>
        <w:t xml:space="preserve">If off-site emergency medical services are necessary, the project medic will contact </w:t>
      </w:r>
      <w:r w:rsidR="00393BE2">
        <w:rPr>
          <w:rFonts w:ascii="Arial" w:hAnsi="Arial" w:cs="Arial"/>
          <w:u w:val="single"/>
        </w:rPr>
        <w:t>Nate Boschma</w:t>
      </w:r>
      <w:r w:rsidR="00C277A8">
        <w:rPr>
          <w:rFonts w:ascii="Arial" w:hAnsi="Arial" w:cs="Arial"/>
          <w:u w:val="single"/>
        </w:rPr>
        <w:t>n</w:t>
      </w:r>
      <w:r w:rsidR="00393BE2">
        <w:rPr>
          <w:rFonts w:ascii="Arial" w:hAnsi="Arial" w:cs="Arial"/>
          <w:u w:val="single"/>
        </w:rPr>
        <w:t>n</w:t>
      </w:r>
      <w:r>
        <w:rPr>
          <w:rFonts w:ascii="Arial" w:hAnsi="Arial" w:cs="Arial"/>
        </w:rPr>
        <w:t xml:space="preserve"> </w:t>
      </w:r>
      <w:r w:rsidRPr="006E7775">
        <w:rPr>
          <w:rFonts w:ascii="Arial" w:hAnsi="Arial" w:cs="Arial"/>
        </w:rPr>
        <w:t>(</w:t>
      </w:r>
      <w:r>
        <w:rPr>
          <w:rFonts w:ascii="Arial" w:hAnsi="Arial" w:cs="Arial"/>
        </w:rPr>
        <w:t>WRV Staff Liaison</w:t>
      </w:r>
      <w:r w:rsidRPr="006E7775">
        <w:rPr>
          <w:rFonts w:ascii="Arial" w:hAnsi="Arial" w:cs="Arial"/>
        </w:rPr>
        <w:t>) who will c</w:t>
      </w:r>
      <w:r>
        <w:rPr>
          <w:rFonts w:ascii="Arial" w:hAnsi="Arial" w:cs="Arial"/>
        </w:rPr>
        <w:t>ontact emergency services (911) on his cell phone</w:t>
      </w:r>
      <w:r w:rsidRPr="006E7775">
        <w:rPr>
          <w:rFonts w:ascii="Arial" w:hAnsi="Arial" w:cs="Arial"/>
        </w:rPr>
        <w:t>.</w:t>
      </w:r>
      <w:r w:rsidR="00393BE2">
        <w:rPr>
          <w:rFonts w:ascii="Arial" w:hAnsi="Arial" w:cs="Arial"/>
        </w:rPr>
        <w:t xml:space="preserve"> </w:t>
      </w:r>
      <w:r>
        <w:rPr>
          <w:rFonts w:ascii="Arial" w:hAnsi="Arial" w:cs="Arial"/>
        </w:rPr>
        <w:t xml:space="preserve"> </w:t>
      </w:r>
      <w:r w:rsidRPr="006E7775">
        <w:rPr>
          <w:rFonts w:ascii="Arial" w:hAnsi="Arial" w:cs="Arial"/>
        </w:rPr>
        <w:t>For all serious injuries, please ensure that an Incident Report Form is completed.</w:t>
      </w:r>
    </w:p>
    <w:p w14:paraId="65235AA5" w14:textId="77777777" w:rsidR="000B5623" w:rsidRDefault="000B5623" w:rsidP="00A0184E">
      <w:pPr>
        <w:spacing w:after="0" w:line="240" w:lineRule="auto"/>
        <w:rPr>
          <w:rFonts w:ascii="Arial" w:hAnsi="Arial" w:cs="Arial"/>
          <w:u w:val="single"/>
        </w:rPr>
      </w:pPr>
    </w:p>
    <w:p w14:paraId="185953A5" w14:textId="77777777" w:rsidR="000B5623" w:rsidRPr="006E7775" w:rsidRDefault="000B5623" w:rsidP="00A0184E">
      <w:pPr>
        <w:spacing w:after="0" w:line="240" w:lineRule="auto"/>
        <w:rPr>
          <w:rFonts w:ascii="Arial" w:hAnsi="Arial" w:cs="Arial"/>
          <w:u w:val="single"/>
        </w:rPr>
      </w:pPr>
      <w:r w:rsidRPr="006E7775">
        <w:rPr>
          <w:rFonts w:ascii="Arial" w:hAnsi="Arial" w:cs="Arial"/>
          <w:u w:val="single"/>
        </w:rPr>
        <w:t>Who communicates with emergency personal during an emergency?</w:t>
      </w:r>
    </w:p>
    <w:p w14:paraId="35EAA367" w14:textId="77777777" w:rsidR="000B5623" w:rsidRPr="006E7775" w:rsidRDefault="000B5623" w:rsidP="00A0184E">
      <w:pPr>
        <w:spacing w:after="0" w:line="240" w:lineRule="auto"/>
        <w:rPr>
          <w:rFonts w:ascii="Arial" w:hAnsi="Arial" w:cs="Arial"/>
        </w:rPr>
      </w:pPr>
      <w:r w:rsidRPr="006E7775">
        <w:rPr>
          <w:rFonts w:ascii="Arial" w:hAnsi="Arial" w:cs="Arial"/>
        </w:rPr>
        <w:t>T</w:t>
      </w:r>
      <w:r w:rsidR="0084030C">
        <w:rPr>
          <w:rFonts w:ascii="Arial" w:hAnsi="Arial" w:cs="Arial"/>
        </w:rPr>
        <w:t>he Project Medic</w:t>
      </w:r>
      <w:r>
        <w:rPr>
          <w:rFonts w:ascii="Arial" w:hAnsi="Arial" w:cs="Arial"/>
        </w:rPr>
        <w:t xml:space="preserve"> </w:t>
      </w:r>
      <w:r w:rsidRPr="006E7775">
        <w:rPr>
          <w:rFonts w:ascii="Arial" w:hAnsi="Arial" w:cs="Arial"/>
        </w:rPr>
        <w:t xml:space="preserve">is responsible for communicating with emergency personnel or delegating that responsibility as they see fit. </w:t>
      </w:r>
    </w:p>
    <w:p w14:paraId="058B84AF" w14:textId="77777777" w:rsidR="000B5623" w:rsidRDefault="000B5623" w:rsidP="00A0184E">
      <w:pPr>
        <w:spacing w:after="0" w:line="240" w:lineRule="auto"/>
        <w:rPr>
          <w:rFonts w:ascii="Arial" w:hAnsi="Arial" w:cs="Arial"/>
          <w:u w:val="single"/>
        </w:rPr>
      </w:pPr>
    </w:p>
    <w:p w14:paraId="546DCE04" w14:textId="77777777" w:rsidR="000B5623" w:rsidRPr="00D10432" w:rsidRDefault="000B5623" w:rsidP="00A0184E">
      <w:pPr>
        <w:spacing w:after="0" w:line="240" w:lineRule="auto"/>
        <w:rPr>
          <w:rFonts w:ascii="Arial" w:hAnsi="Arial" w:cs="Arial"/>
        </w:rPr>
      </w:pPr>
      <w:r w:rsidRPr="006E7775">
        <w:rPr>
          <w:rFonts w:ascii="Arial" w:hAnsi="Arial" w:cs="Arial"/>
          <w:u w:val="single"/>
        </w:rPr>
        <w:t>What is the plan for supervising the remaining volunteers while treatment/assistance is being rendered?</w:t>
      </w:r>
      <w:r w:rsidRPr="006E7775">
        <w:rPr>
          <w:rFonts w:ascii="Arial" w:hAnsi="Arial" w:cs="Arial"/>
        </w:rPr>
        <w:t xml:space="preserve"> The Crew Leader will manage the crew as necessary to reduce chaos during the emergency event and reduce the likelihood of another volunteer getting injured.  As long as there isn’t an ongoing threat to other volunteers, volunteers should be encouraged to continue their work at a suitable distance away from the emergency scene.</w:t>
      </w:r>
    </w:p>
    <w:p w14:paraId="1385623F" w14:textId="6BDBEF5C" w:rsidR="008342C9" w:rsidRDefault="008342C9">
      <w:pPr>
        <w:spacing w:after="0" w:line="240" w:lineRule="auto"/>
      </w:pPr>
      <w:r>
        <w:br w:type="page"/>
      </w:r>
    </w:p>
    <w:p w14:paraId="7F16C8D9" w14:textId="77777777" w:rsidR="000B5623" w:rsidRPr="00CB7BFD" w:rsidRDefault="000B5623" w:rsidP="00A0184E">
      <w:pPr>
        <w:spacing w:after="0" w:line="240" w:lineRule="auto"/>
        <w:rPr>
          <w:rFonts w:ascii="Arial" w:hAnsi="Arial" w:cs="Arial"/>
          <w:b/>
          <w:sz w:val="28"/>
          <w:szCs w:val="28"/>
          <w:u w:val="single"/>
        </w:rPr>
      </w:pPr>
      <w:proofErr w:type="gramStart"/>
      <w:r w:rsidRPr="00CB7BFD">
        <w:rPr>
          <w:rFonts w:ascii="Arial" w:hAnsi="Arial" w:cs="Arial"/>
          <w:b/>
          <w:sz w:val="28"/>
          <w:szCs w:val="28"/>
          <w:u w:val="single"/>
        </w:rPr>
        <w:t>WORK  DESCRIPTION</w:t>
      </w:r>
      <w:proofErr w:type="gramEnd"/>
    </w:p>
    <w:p w14:paraId="1A6297AB" w14:textId="66FCD50D" w:rsidR="001C3868" w:rsidRPr="00CB7BFD" w:rsidRDefault="001C3868" w:rsidP="00CB7BFD">
      <w:pPr>
        <w:spacing w:after="0" w:line="240" w:lineRule="auto"/>
        <w:rPr>
          <w:rFonts w:ascii="Arial" w:hAnsi="Arial" w:cs="Arial"/>
        </w:rPr>
      </w:pPr>
    </w:p>
    <w:p w14:paraId="5361447A" w14:textId="4E0644F5" w:rsidR="001C3868" w:rsidRDefault="00FD25D9" w:rsidP="00FD25D9">
      <w:pPr>
        <w:spacing w:after="0" w:line="240" w:lineRule="auto"/>
        <w:rPr>
          <w:rFonts w:ascii="Arial" w:hAnsi="Arial" w:cs="Arial"/>
        </w:rPr>
      </w:pPr>
      <w:r>
        <w:rPr>
          <w:rFonts w:ascii="Arial" w:hAnsi="Arial" w:cs="Arial"/>
        </w:rPr>
        <w:t>Work will consist of three types of tasks:</w:t>
      </w:r>
    </w:p>
    <w:p w14:paraId="5BAEAC1B" w14:textId="14D86126" w:rsidR="00FD25D9" w:rsidRPr="00FD25D9" w:rsidRDefault="00FD25D9" w:rsidP="00FD25D9">
      <w:pPr>
        <w:spacing w:after="0" w:line="240" w:lineRule="auto"/>
        <w:rPr>
          <w:rFonts w:ascii="Arial" w:hAnsi="Arial" w:cs="Arial"/>
        </w:rPr>
      </w:pPr>
    </w:p>
    <w:p w14:paraId="558CCF7D" w14:textId="7959C902" w:rsidR="001C3868" w:rsidRDefault="00FD25D9" w:rsidP="00FD25D9">
      <w:pPr>
        <w:pStyle w:val="ListParagraph"/>
        <w:numPr>
          <w:ilvl w:val="0"/>
          <w:numId w:val="15"/>
        </w:numPr>
        <w:spacing w:after="0" w:line="480" w:lineRule="auto"/>
        <w:rPr>
          <w:rFonts w:ascii="Arial" w:hAnsi="Arial" w:cs="Arial"/>
        </w:rPr>
      </w:pPr>
      <w:r>
        <w:rPr>
          <w:rFonts w:ascii="Arial" w:hAnsi="Arial" w:cs="Arial"/>
        </w:rPr>
        <w:t>Seeding and mulching/erosion mat installation.</w:t>
      </w:r>
    </w:p>
    <w:p w14:paraId="13E7D01A" w14:textId="057CF6E2" w:rsidR="00FD25D9" w:rsidRDefault="00FD25D9" w:rsidP="00FD25D9">
      <w:pPr>
        <w:pStyle w:val="ListParagraph"/>
        <w:numPr>
          <w:ilvl w:val="0"/>
          <w:numId w:val="15"/>
        </w:numPr>
        <w:spacing w:after="0" w:line="480" w:lineRule="auto"/>
        <w:rPr>
          <w:rFonts w:ascii="Arial" w:hAnsi="Arial" w:cs="Arial"/>
        </w:rPr>
      </w:pPr>
      <w:r>
        <w:rPr>
          <w:rFonts w:ascii="Arial" w:hAnsi="Arial" w:cs="Arial"/>
        </w:rPr>
        <w:t>Container stock planting and willow transplanting.</w:t>
      </w:r>
    </w:p>
    <w:p w14:paraId="49A9FA63" w14:textId="502F6E59" w:rsidR="00FD25D9" w:rsidRDefault="00FD25D9" w:rsidP="00FD25D9">
      <w:pPr>
        <w:pStyle w:val="ListParagraph"/>
        <w:numPr>
          <w:ilvl w:val="0"/>
          <w:numId w:val="15"/>
        </w:numPr>
        <w:spacing w:after="0" w:line="480" w:lineRule="auto"/>
        <w:rPr>
          <w:rFonts w:ascii="Arial" w:hAnsi="Arial" w:cs="Arial"/>
        </w:rPr>
      </w:pPr>
      <w:r>
        <w:rPr>
          <w:rFonts w:ascii="Arial" w:hAnsi="Arial" w:cs="Arial"/>
        </w:rPr>
        <w:t>Rock erosion control structures</w:t>
      </w:r>
    </w:p>
    <w:p w14:paraId="4B55124A" w14:textId="18B5276C" w:rsidR="005A4EB2" w:rsidRDefault="00FD25D9" w:rsidP="00FD25D9">
      <w:pPr>
        <w:pStyle w:val="ListParagraph"/>
        <w:numPr>
          <w:ilvl w:val="0"/>
          <w:numId w:val="15"/>
        </w:numPr>
        <w:spacing w:after="0" w:line="480" w:lineRule="auto"/>
        <w:rPr>
          <w:rFonts w:ascii="Arial" w:hAnsi="Arial" w:cs="Arial"/>
        </w:rPr>
      </w:pPr>
      <w:r>
        <w:rPr>
          <w:rFonts w:ascii="Arial" w:hAnsi="Arial" w:cs="Arial"/>
        </w:rPr>
        <w:t>(optional) fence repair</w:t>
      </w:r>
    </w:p>
    <w:p w14:paraId="78B61CB1" w14:textId="2F56C6BE" w:rsidR="00FD25D9" w:rsidRDefault="00FD25D9" w:rsidP="00FD25D9">
      <w:pPr>
        <w:spacing w:after="0" w:line="240" w:lineRule="auto"/>
        <w:rPr>
          <w:rFonts w:ascii="Arial" w:hAnsi="Arial" w:cs="Arial"/>
        </w:rPr>
      </w:pPr>
    </w:p>
    <w:p w14:paraId="1025160A" w14:textId="0E252E3F" w:rsidR="00FD25D9" w:rsidRPr="00CB7BFD" w:rsidRDefault="00FD25D9" w:rsidP="00FD25D9">
      <w:pPr>
        <w:spacing w:after="0" w:line="240" w:lineRule="auto"/>
        <w:outlineLvl w:val="0"/>
        <w:rPr>
          <w:rFonts w:ascii="Arial" w:hAnsi="Arial" w:cs="Arial"/>
          <w:b/>
          <w:sz w:val="24"/>
          <w:szCs w:val="24"/>
          <w:u w:val="single"/>
        </w:rPr>
      </w:pPr>
      <w:r w:rsidRPr="00CB7BFD">
        <w:rPr>
          <w:rFonts w:ascii="Arial" w:hAnsi="Arial" w:cs="Arial"/>
          <w:b/>
          <w:sz w:val="24"/>
          <w:szCs w:val="24"/>
          <w:u w:val="single"/>
        </w:rPr>
        <w:t>Seeding and mulching/erosion mat</w:t>
      </w:r>
    </w:p>
    <w:p w14:paraId="48CE5EBC" w14:textId="37459689" w:rsidR="000104DA" w:rsidRDefault="000104DA" w:rsidP="000104DA">
      <w:pPr>
        <w:ind w:right="756"/>
        <w:rPr>
          <w:rFonts w:ascii="Arial" w:hAnsi="Arial" w:cs="Arial"/>
        </w:rPr>
      </w:pPr>
    </w:p>
    <w:p w14:paraId="2E10C678" w14:textId="3D9DFB9C" w:rsidR="000104DA" w:rsidRPr="000104DA" w:rsidRDefault="000104DA" w:rsidP="000104DA">
      <w:pPr>
        <w:ind w:right="756"/>
        <w:rPr>
          <w:rFonts w:ascii="Arial" w:hAnsi="Arial" w:cs="Arial"/>
          <w:u w:val="single"/>
        </w:rPr>
      </w:pPr>
      <w:r w:rsidRPr="000104DA">
        <w:rPr>
          <w:rFonts w:ascii="Arial" w:hAnsi="Arial" w:cs="Arial"/>
          <w:u w:val="single"/>
        </w:rPr>
        <w:t>Seeding and soil amendment</w:t>
      </w:r>
    </w:p>
    <w:p w14:paraId="30152C10" w14:textId="564CD532" w:rsidR="000104DA" w:rsidRDefault="000104DA" w:rsidP="000104DA">
      <w:pPr>
        <w:numPr>
          <w:ilvl w:val="0"/>
          <w:numId w:val="16"/>
        </w:numPr>
        <w:spacing w:after="0" w:line="240" w:lineRule="auto"/>
        <w:ind w:left="1440" w:right="756"/>
        <w:rPr>
          <w:rFonts w:ascii="Arial" w:hAnsi="Arial" w:cs="Arial"/>
        </w:rPr>
      </w:pPr>
      <w:r>
        <w:rPr>
          <w:rFonts w:ascii="Arial" w:hAnsi="Arial" w:cs="Arial"/>
        </w:rPr>
        <w:t>Prep soil by breaking large clods and evening out the soil surface.</w:t>
      </w:r>
    </w:p>
    <w:p w14:paraId="37482C84" w14:textId="4626C71D" w:rsidR="000104DA" w:rsidRDefault="000104DA" w:rsidP="000104DA">
      <w:pPr>
        <w:numPr>
          <w:ilvl w:val="0"/>
          <w:numId w:val="16"/>
        </w:numPr>
        <w:spacing w:after="0" w:line="240" w:lineRule="auto"/>
        <w:ind w:left="1440" w:right="756"/>
        <w:rPr>
          <w:rFonts w:ascii="Arial" w:hAnsi="Arial" w:cs="Arial"/>
        </w:rPr>
      </w:pPr>
      <w:r>
        <w:rPr>
          <w:rFonts w:ascii="Arial" w:hAnsi="Arial" w:cs="Arial"/>
        </w:rPr>
        <w:t xml:space="preserve">Apply </w:t>
      </w:r>
      <w:proofErr w:type="spellStart"/>
      <w:r>
        <w:rPr>
          <w:rFonts w:ascii="Arial" w:hAnsi="Arial" w:cs="Arial"/>
        </w:rPr>
        <w:t>biosol</w:t>
      </w:r>
      <w:proofErr w:type="spellEnd"/>
      <w:r>
        <w:rPr>
          <w:rFonts w:ascii="Arial" w:hAnsi="Arial" w:cs="Arial"/>
        </w:rPr>
        <w:t xml:space="preserve"> at the rate of 12lbs/1000ft2.  4lbs is indicated on the calibrated seeding bucket by the red tape.</w:t>
      </w:r>
    </w:p>
    <w:p w14:paraId="66E0A176" w14:textId="3753CCD9" w:rsidR="000104DA" w:rsidRDefault="000104DA" w:rsidP="000104DA">
      <w:pPr>
        <w:numPr>
          <w:ilvl w:val="0"/>
          <w:numId w:val="16"/>
        </w:numPr>
        <w:spacing w:after="0" w:line="240" w:lineRule="auto"/>
        <w:ind w:left="1440" w:right="756"/>
        <w:rPr>
          <w:rFonts w:ascii="Arial" w:hAnsi="Arial" w:cs="Arial"/>
        </w:rPr>
      </w:pPr>
      <w:r>
        <w:rPr>
          <w:rFonts w:ascii="Arial" w:hAnsi="Arial" w:cs="Arial"/>
        </w:rPr>
        <w:t>Apply seed mix at the rate indicated by the green tape for 500ft</w:t>
      </w:r>
      <w:r w:rsidRPr="00D414BE">
        <w:rPr>
          <w:rFonts w:ascii="Arial" w:hAnsi="Arial" w:cs="Arial"/>
          <w:vertAlign w:val="superscript"/>
        </w:rPr>
        <w:t>2</w:t>
      </w:r>
      <w:r>
        <w:rPr>
          <w:rFonts w:ascii="Arial" w:hAnsi="Arial" w:cs="Arial"/>
        </w:rPr>
        <w:t>on the calibrated buckets.</w:t>
      </w:r>
    </w:p>
    <w:p w14:paraId="529F2015" w14:textId="35DF9F59" w:rsidR="000104DA" w:rsidRDefault="000104DA" w:rsidP="000104DA">
      <w:pPr>
        <w:numPr>
          <w:ilvl w:val="0"/>
          <w:numId w:val="16"/>
        </w:numPr>
        <w:spacing w:after="0" w:line="240" w:lineRule="auto"/>
        <w:ind w:left="1440" w:right="756"/>
        <w:rPr>
          <w:rFonts w:ascii="Arial" w:hAnsi="Arial" w:cs="Arial"/>
        </w:rPr>
      </w:pPr>
      <w:r>
        <w:rPr>
          <w:rFonts w:ascii="Arial" w:hAnsi="Arial" w:cs="Arial"/>
        </w:rPr>
        <w:t xml:space="preserve">Rake surface again lightly to incorporate the seed and </w:t>
      </w:r>
      <w:proofErr w:type="spellStart"/>
      <w:r>
        <w:rPr>
          <w:rFonts w:ascii="Arial" w:hAnsi="Arial" w:cs="Arial"/>
        </w:rPr>
        <w:t>biosol</w:t>
      </w:r>
      <w:proofErr w:type="spellEnd"/>
    </w:p>
    <w:p w14:paraId="5EF0DC2B" w14:textId="605EACE6" w:rsidR="000104DA" w:rsidRDefault="000104DA" w:rsidP="000104DA">
      <w:pPr>
        <w:spacing w:after="0" w:line="240" w:lineRule="auto"/>
        <w:ind w:left="1440" w:right="756"/>
        <w:rPr>
          <w:rFonts w:ascii="Arial" w:hAnsi="Arial" w:cs="Arial"/>
        </w:rPr>
      </w:pPr>
    </w:p>
    <w:tbl>
      <w:tblPr>
        <w:tblW w:w="6060" w:type="dxa"/>
        <w:tblInd w:w="93" w:type="dxa"/>
        <w:tblLook w:val="04A0" w:firstRow="1" w:lastRow="0" w:firstColumn="1" w:lastColumn="0" w:noHBand="0" w:noVBand="1"/>
      </w:tblPr>
      <w:tblGrid>
        <w:gridCol w:w="5140"/>
        <w:gridCol w:w="1061"/>
      </w:tblGrid>
      <w:tr w:rsidR="000104DA" w:rsidRPr="00D414BE" w14:paraId="68DB0782" w14:textId="77777777" w:rsidTr="00C561CC">
        <w:trPr>
          <w:trHeight w:val="555"/>
        </w:trPr>
        <w:tc>
          <w:tcPr>
            <w:tcW w:w="5140" w:type="dxa"/>
            <w:tcBorders>
              <w:top w:val="nil"/>
              <w:left w:val="nil"/>
              <w:bottom w:val="nil"/>
              <w:right w:val="nil"/>
            </w:tcBorders>
            <w:shd w:val="clear" w:color="auto" w:fill="auto"/>
            <w:noWrap/>
            <w:vAlign w:val="bottom"/>
            <w:hideMark/>
          </w:tcPr>
          <w:p w14:paraId="3D9E94E7" w14:textId="2B60B717" w:rsidR="000104DA" w:rsidRPr="00D414BE" w:rsidRDefault="000104DA" w:rsidP="00C561CC">
            <w:pPr>
              <w:rPr>
                <w:rFonts w:ascii="Arial" w:hAnsi="Arial" w:cs="Arial"/>
                <w:b/>
                <w:bCs/>
                <w:sz w:val="20"/>
                <w:szCs w:val="20"/>
                <w:u w:val="single"/>
              </w:rPr>
            </w:pPr>
            <w:r w:rsidRPr="00D414BE">
              <w:rPr>
                <w:rFonts w:ascii="Arial" w:hAnsi="Arial" w:cs="Arial"/>
                <w:b/>
                <w:bCs/>
                <w:sz w:val="20"/>
                <w:szCs w:val="20"/>
                <w:u w:val="single"/>
              </w:rPr>
              <w:t>Species (Common Name)</w:t>
            </w:r>
          </w:p>
        </w:tc>
        <w:tc>
          <w:tcPr>
            <w:tcW w:w="920" w:type="dxa"/>
            <w:tcBorders>
              <w:top w:val="nil"/>
              <w:left w:val="nil"/>
              <w:bottom w:val="nil"/>
              <w:right w:val="nil"/>
            </w:tcBorders>
            <w:shd w:val="clear" w:color="auto" w:fill="auto"/>
            <w:vAlign w:val="bottom"/>
            <w:hideMark/>
          </w:tcPr>
          <w:p w14:paraId="07C34281" w14:textId="77777777" w:rsidR="000104DA" w:rsidRPr="00D414BE" w:rsidRDefault="000104DA" w:rsidP="00C561CC">
            <w:pPr>
              <w:jc w:val="center"/>
              <w:rPr>
                <w:rFonts w:ascii="Arial" w:hAnsi="Arial" w:cs="Arial"/>
                <w:b/>
                <w:bCs/>
                <w:sz w:val="20"/>
                <w:szCs w:val="20"/>
                <w:u w:val="single"/>
              </w:rPr>
            </w:pPr>
            <w:r w:rsidRPr="00D414BE">
              <w:rPr>
                <w:rFonts w:ascii="Arial" w:hAnsi="Arial" w:cs="Arial"/>
                <w:b/>
                <w:bCs/>
                <w:sz w:val="20"/>
                <w:szCs w:val="20"/>
                <w:u w:val="single"/>
              </w:rPr>
              <w:t>% Mix (desired)</w:t>
            </w:r>
          </w:p>
        </w:tc>
      </w:tr>
      <w:tr w:rsidR="000104DA" w:rsidRPr="00D414BE" w14:paraId="618EDD4A" w14:textId="77777777" w:rsidTr="00C561CC">
        <w:trPr>
          <w:trHeight w:val="255"/>
        </w:trPr>
        <w:tc>
          <w:tcPr>
            <w:tcW w:w="51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BBEC5B" w14:textId="196B1C75" w:rsidR="000104DA" w:rsidRPr="00563E40" w:rsidRDefault="000104DA" w:rsidP="00C561CC">
            <w:pPr>
              <w:rPr>
                <w:rFonts w:ascii="Arial" w:hAnsi="Arial" w:cs="Arial"/>
                <w:i/>
                <w:iCs/>
              </w:rPr>
            </w:pPr>
            <w:proofErr w:type="spellStart"/>
            <w:r w:rsidRPr="00563E40">
              <w:rPr>
                <w:rFonts w:ascii="Arial" w:hAnsi="Arial" w:cs="Arial"/>
                <w:i/>
                <w:iCs/>
              </w:rPr>
              <w:t>Achillea</w:t>
            </w:r>
            <w:proofErr w:type="spellEnd"/>
            <w:r w:rsidRPr="00563E40">
              <w:rPr>
                <w:rFonts w:ascii="Arial" w:hAnsi="Arial" w:cs="Arial"/>
                <w:i/>
                <w:iCs/>
              </w:rPr>
              <w:t xml:space="preserve"> </w:t>
            </w:r>
            <w:proofErr w:type="spellStart"/>
            <w:r w:rsidRPr="00563E40">
              <w:rPr>
                <w:rFonts w:ascii="Arial" w:hAnsi="Arial" w:cs="Arial"/>
                <w:i/>
                <w:iCs/>
              </w:rPr>
              <w:t>lanulosa</w:t>
            </w:r>
            <w:proofErr w:type="spellEnd"/>
            <w:r w:rsidRPr="00563E40">
              <w:rPr>
                <w:rFonts w:ascii="Arial" w:hAnsi="Arial" w:cs="Arial"/>
                <w:i/>
                <w:iCs/>
              </w:rPr>
              <w:t xml:space="preserve"> </w:t>
            </w:r>
            <w:r w:rsidRPr="00563E40">
              <w:rPr>
                <w:rFonts w:ascii="Arial" w:hAnsi="Arial" w:cs="Arial"/>
              </w:rPr>
              <w:t xml:space="preserve">(Western yarrow) or </w:t>
            </w:r>
            <w:proofErr w:type="spellStart"/>
            <w:r w:rsidRPr="00563E40">
              <w:rPr>
                <w:rFonts w:ascii="Arial" w:hAnsi="Arial" w:cs="Arial"/>
                <w:i/>
                <w:iCs/>
              </w:rPr>
              <w:t>millifolium</w:t>
            </w:r>
            <w:proofErr w:type="spellEnd"/>
          </w:p>
        </w:tc>
        <w:tc>
          <w:tcPr>
            <w:tcW w:w="920" w:type="dxa"/>
            <w:tcBorders>
              <w:top w:val="single" w:sz="4" w:space="0" w:color="000000"/>
              <w:left w:val="nil"/>
              <w:bottom w:val="single" w:sz="4" w:space="0" w:color="000000"/>
              <w:right w:val="single" w:sz="4" w:space="0" w:color="000000"/>
            </w:tcBorders>
            <w:shd w:val="clear" w:color="auto" w:fill="auto"/>
            <w:noWrap/>
            <w:vAlign w:val="bottom"/>
            <w:hideMark/>
          </w:tcPr>
          <w:p w14:paraId="056728A4" w14:textId="24437E18" w:rsidR="000104DA" w:rsidRPr="00563E40" w:rsidRDefault="00563E40" w:rsidP="00C561CC">
            <w:pPr>
              <w:jc w:val="right"/>
              <w:rPr>
                <w:rFonts w:ascii="Arial" w:hAnsi="Arial" w:cs="Arial"/>
              </w:rPr>
            </w:pPr>
            <w:r>
              <w:rPr>
                <w:rFonts w:ascii="Arial" w:hAnsi="Arial" w:cs="Arial"/>
              </w:rPr>
              <w:t>5</w:t>
            </w:r>
            <w:r w:rsidR="000104DA" w:rsidRPr="00563E40">
              <w:rPr>
                <w:rFonts w:ascii="Arial" w:hAnsi="Arial" w:cs="Arial"/>
              </w:rPr>
              <w:t>.00</w:t>
            </w:r>
          </w:p>
        </w:tc>
      </w:tr>
      <w:tr w:rsidR="000104DA" w:rsidRPr="00D414BE" w14:paraId="12E7BD67"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40CC4530" w14:textId="66AB40D7" w:rsidR="000104DA" w:rsidRPr="00563E40" w:rsidRDefault="000104DA" w:rsidP="00C561CC">
            <w:pPr>
              <w:rPr>
                <w:rFonts w:ascii="Arial" w:hAnsi="Arial" w:cs="Arial"/>
                <w:i/>
                <w:iCs/>
              </w:rPr>
            </w:pPr>
            <w:proofErr w:type="spellStart"/>
            <w:r w:rsidRPr="00563E40">
              <w:rPr>
                <w:rFonts w:ascii="Arial" w:hAnsi="Arial" w:cs="Arial"/>
                <w:i/>
                <w:iCs/>
              </w:rPr>
              <w:t>Buchloe</w:t>
            </w:r>
            <w:proofErr w:type="spellEnd"/>
            <w:r w:rsidRPr="00563E40">
              <w:rPr>
                <w:rFonts w:ascii="Arial" w:hAnsi="Arial" w:cs="Arial"/>
                <w:i/>
                <w:iCs/>
              </w:rPr>
              <w:t xml:space="preserve"> </w:t>
            </w:r>
            <w:proofErr w:type="spellStart"/>
            <w:r w:rsidRPr="00563E40">
              <w:rPr>
                <w:rFonts w:ascii="Arial" w:hAnsi="Arial" w:cs="Arial"/>
                <w:i/>
                <w:iCs/>
              </w:rPr>
              <w:t>dactyloides</w:t>
            </w:r>
            <w:proofErr w:type="spellEnd"/>
            <w:r w:rsidRPr="00563E40">
              <w:rPr>
                <w:rFonts w:ascii="Arial" w:hAnsi="Arial" w:cs="Arial"/>
                <w:i/>
                <w:iCs/>
              </w:rPr>
              <w:t xml:space="preserve"> </w:t>
            </w:r>
            <w:r w:rsidRPr="00563E40">
              <w:rPr>
                <w:rFonts w:ascii="Arial" w:hAnsi="Arial" w:cs="Arial"/>
              </w:rPr>
              <w:t>(buffalo grass)</w:t>
            </w:r>
          </w:p>
        </w:tc>
        <w:tc>
          <w:tcPr>
            <w:tcW w:w="920" w:type="dxa"/>
            <w:tcBorders>
              <w:top w:val="nil"/>
              <w:left w:val="nil"/>
              <w:bottom w:val="single" w:sz="4" w:space="0" w:color="000000"/>
              <w:right w:val="single" w:sz="4" w:space="0" w:color="000000"/>
            </w:tcBorders>
            <w:shd w:val="clear" w:color="FFFFCC" w:fill="FFFFFF"/>
            <w:noWrap/>
            <w:vAlign w:val="bottom"/>
            <w:hideMark/>
          </w:tcPr>
          <w:p w14:paraId="77870C17" w14:textId="77777777" w:rsidR="000104DA" w:rsidRPr="00563E40" w:rsidRDefault="000104DA" w:rsidP="00C561CC">
            <w:pPr>
              <w:jc w:val="right"/>
              <w:rPr>
                <w:rFonts w:ascii="Arial" w:hAnsi="Arial" w:cs="Arial"/>
              </w:rPr>
            </w:pPr>
            <w:r w:rsidRPr="00563E40">
              <w:rPr>
                <w:rFonts w:ascii="Arial" w:hAnsi="Arial" w:cs="Arial"/>
              </w:rPr>
              <w:t>15.00</w:t>
            </w:r>
          </w:p>
        </w:tc>
      </w:tr>
      <w:tr w:rsidR="000104DA" w:rsidRPr="00D414BE" w14:paraId="2B3A11BE"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5F59D363" w14:textId="1F838442" w:rsidR="000104DA" w:rsidRPr="00563E40" w:rsidRDefault="000104DA" w:rsidP="00C561CC">
            <w:pPr>
              <w:rPr>
                <w:rFonts w:ascii="Arial" w:hAnsi="Arial" w:cs="Arial"/>
                <w:i/>
                <w:iCs/>
              </w:rPr>
            </w:pPr>
            <w:proofErr w:type="spellStart"/>
            <w:r w:rsidRPr="00563E40">
              <w:rPr>
                <w:rFonts w:ascii="Arial" w:hAnsi="Arial" w:cs="Arial"/>
                <w:i/>
                <w:iCs/>
              </w:rPr>
              <w:t>Bouteloua</w:t>
            </w:r>
            <w:proofErr w:type="spellEnd"/>
            <w:r w:rsidRPr="00563E40">
              <w:rPr>
                <w:rFonts w:ascii="Arial" w:hAnsi="Arial" w:cs="Arial"/>
                <w:i/>
                <w:iCs/>
              </w:rPr>
              <w:t xml:space="preserve"> gracile </w:t>
            </w:r>
            <w:r w:rsidRPr="00563E40">
              <w:rPr>
                <w:rFonts w:ascii="Arial" w:hAnsi="Arial" w:cs="Arial"/>
              </w:rPr>
              <w:t xml:space="preserve">(blue </w:t>
            </w:r>
            <w:proofErr w:type="spellStart"/>
            <w:r w:rsidRPr="00563E40">
              <w:rPr>
                <w:rFonts w:ascii="Arial" w:hAnsi="Arial" w:cs="Arial"/>
              </w:rPr>
              <w:t>grama</w:t>
            </w:r>
            <w:proofErr w:type="spellEnd"/>
            <w:r w:rsidRPr="00563E40">
              <w:rPr>
                <w:rFonts w:ascii="Arial" w:hAnsi="Arial" w:cs="Arial"/>
              </w:rPr>
              <w:t>)</w:t>
            </w:r>
          </w:p>
        </w:tc>
        <w:tc>
          <w:tcPr>
            <w:tcW w:w="920" w:type="dxa"/>
            <w:tcBorders>
              <w:top w:val="nil"/>
              <w:left w:val="nil"/>
              <w:bottom w:val="single" w:sz="4" w:space="0" w:color="000000"/>
              <w:right w:val="single" w:sz="4" w:space="0" w:color="000000"/>
            </w:tcBorders>
            <w:shd w:val="clear" w:color="FFFFCC" w:fill="FFFFFF"/>
            <w:noWrap/>
            <w:vAlign w:val="bottom"/>
            <w:hideMark/>
          </w:tcPr>
          <w:p w14:paraId="140F54EF" w14:textId="77777777" w:rsidR="000104DA" w:rsidRPr="00563E40" w:rsidRDefault="000104DA" w:rsidP="00C561CC">
            <w:pPr>
              <w:jc w:val="right"/>
              <w:rPr>
                <w:rFonts w:ascii="Arial" w:hAnsi="Arial" w:cs="Arial"/>
              </w:rPr>
            </w:pPr>
            <w:r w:rsidRPr="00563E40">
              <w:rPr>
                <w:rFonts w:ascii="Arial" w:hAnsi="Arial" w:cs="Arial"/>
              </w:rPr>
              <w:t>10.00</w:t>
            </w:r>
          </w:p>
        </w:tc>
      </w:tr>
      <w:tr w:rsidR="000104DA" w:rsidRPr="00D414BE" w14:paraId="17D206BB"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6DC77359" w14:textId="7057295A" w:rsidR="000104DA" w:rsidRPr="00563E40" w:rsidRDefault="000104DA" w:rsidP="00C561CC">
            <w:pPr>
              <w:rPr>
                <w:rFonts w:ascii="Arial" w:hAnsi="Arial" w:cs="Arial"/>
                <w:i/>
                <w:iCs/>
              </w:rPr>
            </w:pPr>
            <w:proofErr w:type="spellStart"/>
            <w:r w:rsidRPr="00563E40">
              <w:rPr>
                <w:rFonts w:ascii="Arial" w:hAnsi="Arial" w:cs="Arial"/>
                <w:i/>
                <w:iCs/>
              </w:rPr>
              <w:t>Elymus</w:t>
            </w:r>
            <w:proofErr w:type="spellEnd"/>
            <w:r w:rsidRPr="00563E40">
              <w:rPr>
                <w:rFonts w:ascii="Arial" w:hAnsi="Arial" w:cs="Arial"/>
                <w:i/>
                <w:iCs/>
              </w:rPr>
              <w:t xml:space="preserve"> </w:t>
            </w:r>
            <w:proofErr w:type="spellStart"/>
            <w:r w:rsidRPr="00563E40">
              <w:rPr>
                <w:rFonts w:ascii="Arial" w:hAnsi="Arial" w:cs="Arial"/>
                <w:i/>
                <w:iCs/>
              </w:rPr>
              <w:t>trachycaulus</w:t>
            </w:r>
            <w:proofErr w:type="spellEnd"/>
            <w:r w:rsidRPr="00563E40">
              <w:rPr>
                <w:rFonts w:ascii="Arial" w:hAnsi="Arial" w:cs="Arial"/>
              </w:rPr>
              <w:t xml:space="preserve"> (slender wheatgrass)</w:t>
            </w:r>
          </w:p>
        </w:tc>
        <w:tc>
          <w:tcPr>
            <w:tcW w:w="920" w:type="dxa"/>
            <w:tcBorders>
              <w:top w:val="nil"/>
              <w:left w:val="nil"/>
              <w:bottom w:val="single" w:sz="4" w:space="0" w:color="000000"/>
              <w:right w:val="single" w:sz="4" w:space="0" w:color="000000"/>
            </w:tcBorders>
            <w:shd w:val="clear" w:color="FFFFCC" w:fill="FFFFFF"/>
            <w:noWrap/>
            <w:vAlign w:val="bottom"/>
            <w:hideMark/>
          </w:tcPr>
          <w:p w14:paraId="17A1088F" w14:textId="77777777" w:rsidR="000104DA" w:rsidRPr="00563E40" w:rsidRDefault="000104DA" w:rsidP="00C561CC">
            <w:pPr>
              <w:jc w:val="right"/>
              <w:rPr>
                <w:rFonts w:ascii="Arial" w:hAnsi="Arial" w:cs="Arial"/>
              </w:rPr>
            </w:pPr>
            <w:r w:rsidRPr="00563E40">
              <w:rPr>
                <w:rFonts w:ascii="Arial" w:hAnsi="Arial" w:cs="Arial"/>
              </w:rPr>
              <w:t>15.00</w:t>
            </w:r>
          </w:p>
        </w:tc>
      </w:tr>
      <w:tr w:rsidR="000104DA" w:rsidRPr="00D414BE" w14:paraId="4EC04B81"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6F58F0EC" w14:textId="2CB26803" w:rsidR="000104DA" w:rsidRPr="00563E40" w:rsidRDefault="000104DA" w:rsidP="00C561CC">
            <w:pPr>
              <w:rPr>
                <w:rFonts w:ascii="Arial" w:hAnsi="Arial" w:cs="Arial"/>
                <w:i/>
                <w:iCs/>
              </w:rPr>
            </w:pPr>
            <w:proofErr w:type="spellStart"/>
            <w:r w:rsidRPr="00563E40">
              <w:rPr>
                <w:rFonts w:ascii="Arial" w:hAnsi="Arial" w:cs="Arial"/>
                <w:i/>
                <w:iCs/>
              </w:rPr>
              <w:t>Elymus</w:t>
            </w:r>
            <w:proofErr w:type="spellEnd"/>
            <w:r w:rsidRPr="00563E40">
              <w:rPr>
                <w:rFonts w:ascii="Arial" w:hAnsi="Arial" w:cs="Arial"/>
                <w:i/>
                <w:iCs/>
              </w:rPr>
              <w:t xml:space="preserve"> </w:t>
            </w:r>
            <w:proofErr w:type="spellStart"/>
            <w:r w:rsidRPr="00563E40">
              <w:rPr>
                <w:rFonts w:ascii="Arial" w:hAnsi="Arial" w:cs="Arial"/>
                <w:i/>
                <w:iCs/>
              </w:rPr>
              <w:t>canadensis</w:t>
            </w:r>
            <w:proofErr w:type="spellEnd"/>
            <w:r w:rsidRPr="00563E40">
              <w:rPr>
                <w:rFonts w:ascii="Arial" w:hAnsi="Arial" w:cs="Arial"/>
                <w:i/>
                <w:iCs/>
              </w:rPr>
              <w:t xml:space="preserve"> (Canada </w:t>
            </w:r>
            <w:proofErr w:type="spellStart"/>
            <w:r w:rsidRPr="00563E40">
              <w:rPr>
                <w:rFonts w:ascii="Arial" w:hAnsi="Arial" w:cs="Arial"/>
                <w:i/>
                <w:iCs/>
              </w:rPr>
              <w:t>wildrye</w:t>
            </w:r>
            <w:proofErr w:type="spellEnd"/>
            <w:r w:rsidRPr="00563E40">
              <w:rPr>
                <w:rFonts w:ascii="Arial" w:hAnsi="Arial" w:cs="Arial"/>
                <w:i/>
                <w:iCs/>
              </w:rPr>
              <w:t>)</w:t>
            </w:r>
          </w:p>
        </w:tc>
        <w:tc>
          <w:tcPr>
            <w:tcW w:w="920" w:type="dxa"/>
            <w:tcBorders>
              <w:top w:val="nil"/>
              <w:left w:val="nil"/>
              <w:bottom w:val="single" w:sz="4" w:space="0" w:color="000000"/>
              <w:right w:val="single" w:sz="4" w:space="0" w:color="000000"/>
            </w:tcBorders>
            <w:shd w:val="clear" w:color="FFFFCC" w:fill="FFFFFF"/>
            <w:noWrap/>
            <w:vAlign w:val="bottom"/>
            <w:hideMark/>
          </w:tcPr>
          <w:p w14:paraId="421F8864" w14:textId="77777777" w:rsidR="000104DA" w:rsidRPr="00563E40" w:rsidRDefault="000104DA" w:rsidP="00C561CC">
            <w:pPr>
              <w:jc w:val="right"/>
              <w:rPr>
                <w:rFonts w:ascii="Arial" w:hAnsi="Arial" w:cs="Arial"/>
              </w:rPr>
            </w:pPr>
            <w:r w:rsidRPr="00563E40">
              <w:rPr>
                <w:rFonts w:ascii="Arial" w:hAnsi="Arial" w:cs="Arial"/>
              </w:rPr>
              <w:t>10.00</w:t>
            </w:r>
          </w:p>
        </w:tc>
      </w:tr>
      <w:tr w:rsidR="000104DA" w:rsidRPr="00D414BE" w14:paraId="1D00CE89" w14:textId="77777777" w:rsidTr="00563E40">
        <w:trPr>
          <w:trHeight w:val="30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421D7246" w14:textId="698C3B5D" w:rsidR="000104DA" w:rsidRPr="00563E40" w:rsidRDefault="000104DA" w:rsidP="00C561CC">
            <w:pPr>
              <w:rPr>
                <w:rFonts w:ascii="Arial" w:hAnsi="Arial" w:cs="Arial"/>
                <w:i/>
                <w:iCs/>
              </w:rPr>
            </w:pPr>
            <w:r w:rsidRPr="00563E40">
              <w:rPr>
                <w:rFonts w:ascii="Arial" w:hAnsi="Arial" w:cs="Arial"/>
                <w:i/>
                <w:iCs/>
              </w:rPr>
              <w:t xml:space="preserve">Helianthus </w:t>
            </w:r>
            <w:proofErr w:type="spellStart"/>
            <w:r w:rsidRPr="00563E40">
              <w:rPr>
                <w:rFonts w:ascii="Arial" w:hAnsi="Arial" w:cs="Arial"/>
                <w:i/>
                <w:iCs/>
              </w:rPr>
              <w:t>annuus</w:t>
            </w:r>
            <w:proofErr w:type="spellEnd"/>
            <w:r w:rsidRPr="00563E40">
              <w:rPr>
                <w:rFonts w:ascii="Arial" w:hAnsi="Arial" w:cs="Arial"/>
                <w:i/>
                <w:iCs/>
              </w:rPr>
              <w:t xml:space="preserve"> </w:t>
            </w:r>
            <w:r w:rsidRPr="00563E40">
              <w:rPr>
                <w:rFonts w:ascii="Arial" w:hAnsi="Arial" w:cs="Arial"/>
              </w:rPr>
              <w:t>(annual sunflower)</w:t>
            </w:r>
          </w:p>
        </w:tc>
        <w:tc>
          <w:tcPr>
            <w:tcW w:w="920" w:type="dxa"/>
            <w:tcBorders>
              <w:top w:val="nil"/>
              <w:left w:val="nil"/>
              <w:bottom w:val="single" w:sz="4" w:space="0" w:color="000000"/>
              <w:right w:val="single" w:sz="4" w:space="0" w:color="000000"/>
            </w:tcBorders>
            <w:shd w:val="clear" w:color="FFFFCC" w:fill="FFFFFF"/>
            <w:noWrap/>
            <w:vAlign w:val="bottom"/>
            <w:hideMark/>
          </w:tcPr>
          <w:p w14:paraId="7EB5BC2C" w14:textId="71E5496A" w:rsidR="000104DA" w:rsidRPr="00563E40" w:rsidRDefault="00563E40" w:rsidP="00C561CC">
            <w:pPr>
              <w:jc w:val="right"/>
              <w:rPr>
                <w:rFonts w:ascii="Arial" w:hAnsi="Arial" w:cs="Arial"/>
              </w:rPr>
            </w:pPr>
            <w:r>
              <w:rPr>
                <w:rFonts w:ascii="Arial" w:hAnsi="Arial" w:cs="Arial"/>
              </w:rPr>
              <w:t>5</w:t>
            </w:r>
            <w:r w:rsidR="000104DA" w:rsidRPr="00563E40">
              <w:rPr>
                <w:rFonts w:ascii="Arial" w:hAnsi="Arial" w:cs="Arial"/>
              </w:rPr>
              <w:t>.00</w:t>
            </w:r>
          </w:p>
        </w:tc>
      </w:tr>
      <w:tr w:rsidR="000104DA" w:rsidRPr="00D414BE" w14:paraId="106D79B9"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43001CA2" w14:textId="77777777" w:rsidR="000104DA" w:rsidRPr="00563E40" w:rsidRDefault="000104DA" w:rsidP="00C561CC">
            <w:pPr>
              <w:rPr>
                <w:rFonts w:ascii="Arial" w:hAnsi="Arial" w:cs="Arial"/>
                <w:i/>
                <w:iCs/>
              </w:rPr>
            </w:pPr>
            <w:proofErr w:type="spellStart"/>
            <w:r w:rsidRPr="00563E40">
              <w:rPr>
                <w:rFonts w:ascii="Arial" w:hAnsi="Arial" w:cs="Arial"/>
                <w:i/>
                <w:iCs/>
              </w:rPr>
              <w:t>Koeleria</w:t>
            </w:r>
            <w:proofErr w:type="spellEnd"/>
            <w:r w:rsidRPr="00563E40">
              <w:rPr>
                <w:rFonts w:ascii="Arial" w:hAnsi="Arial" w:cs="Arial"/>
                <w:i/>
                <w:iCs/>
              </w:rPr>
              <w:t xml:space="preserve"> </w:t>
            </w:r>
            <w:proofErr w:type="spellStart"/>
            <w:r w:rsidRPr="00563E40">
              <w:rPr>
                <w:rFonts w:ascii="Arial" w:hAnsi="Arial" w:cs="Arial"/>
                <w:i/>
                <w:iCs/>
              </w:rPr>
              <w:t>macrantha</w:t>
            </w:r>
            <w:proofErr w:type="spellEnd"/>
            <w:r w:rsidRPr="00563E40">
              <w:rPr>
                <w:rFonts w:ascii="Arial" w:hAnsi="Arial" w:cs="Arial"/>
              </w:rPr>
              <w:t xml:space="preserve"> (</w:t>
            </w:r>
            <w:proofErr w:type="spellStart"/>
            <w:r w:rsidRPr="00563E40">
              <w:rPr>
                <w:rFonts w:ascii="Arial" w:hAnsi="Arial" w:cs="Arial"/>
              </w:rPr>
              <w:t>junegrass</w:t>
            </w:r>
            <w:proofErr w:type="spellEnd"/>
            <w:r w:rsidRPr="00563E40">
              <w:rPr>
                <w:rFonts w:ascii="Arial" w:hAnsi="Arial" w:cs="Arial"/>
              </w:rPr>
              <w:t>)</w:t>
            </w:r>
          </w:p>
        </w:tc>
        <w:tc>
          <w:tcPr>
            <w:tcW w:w="920" w:type="dxa"/>
            <w:tcBorders>
              <w:top w:val="nil"/>
              <w:left w:val="single" w:sz="4" w:space="0" w:color="000000"/>
              <w:bottom w:val="single" w:sz="4" w:space="0" w:color="000000"/>
              <w:right w:val="single" w:sz="4" w:space="0" w:color="000000"/>
            </w:tcBorders>
            <w:shd w:val="clear" w:color="FFFFCC" w:fill="FFFFFF"/>
            <w:noWrap/>
            <w:vAlign w:val="bottom"/>
            <w:hideMark/>
          </w:tcPr>
          <w:p w14:paraId="76575BE6" w14:textId="77777777" w:rsidR="000104DA" w:rsidRPr="00563E40" w:rsidRDefault="000104DA" w:rsidP="00C561CC">
            <w:pPr>
              <w:jc w:val="right"/>
              <w:rPr>
                <w:rFonts w:ascii="Arial" w:hAnsi="Arial" w:cs="Arial"/>
              </w:rPr>
            </w:pPr>
            <w:r w:rsidRPr="00563E40">
              <w:rPr>
                <w:rFonts w:ascii="Arial" w:hAnsi="Arial" w:cs="Arial"/>
              </w:rPr>
              <w:t>10.00</w:t>
            </w:r>
          </w:p>
        </w:tc>
      </w:tr>
      <w:tr w:rsidR="000104DA" w:rsidRPr="00D414BE" w14:paraId="13E65400"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52E368BA" w14:textId="77777777" w:rsidR="000104DA" w:rsidRPr="00563E40" w:rsidRDefault="000104DA" w:rsidP="00C561CC">
            <w:pPr>
              <w:rPr>
                <w:rFonts w:ascii="Arial" w:hAnsi="Arial" w:cs="Arial"/>
                <w:i/>
                <w:iCs/>
              </w:rPr>
            </w:pPr>
            <w:proofErr w:type="spellStart"/>
            <w:r w:rsidRPr="00563E40">
              <w:rPr>
                <w:rFonts w:ascii="Arial" w:hAnsi="Arial" w:cs="Arial"/>
                <w:i/>
                <w:iCs/>
              </w:rPr>
              <w:t>Oryzopsis</w:t>
            </w:r>
            <w:proofErr w:type="spellEnd"/>
            <w:r w:rsidRPr="00563E40">
              <w:rPr>
                <w:rFonts w:ascii="Arial" w:hAnsi="Arial" w:cs="Arial"/>
                <w:i/>
                <w:iCs/>
              </w:rPr>
              <w:t xml:space="preserve"> </w:t>
            </w:r>
            <w:proofErr w:type="spellStart"/>
            <w:r w:rsidRPr="00563E40">
              <w:rPr>
                <w:rFonts w:ascii="Arial" w:hAnsi="Arial" w:cs="Arial"/>
                <w:i/>
                <w:iCs/>
              </w:rPr>
              <w:t>hymenoides</w:t>
            </w:r>
            <w:proofErr w:type="spellEnd"/>
            <w:r w:rsidRPr="00563E40">
              <w:rPr>
                <w:rFonts w:ascii="Arial" w:hAnsi="Arial" w:cs="Arial"/>
              </w:rPr>
              <w:t xml:space="preserve"> (</w:t>
            </w:r>
            <w:proofErr w:type="spellStart"/>
            <w:r w:rsidRPr="00563E40">
              <w:rPr>
                <w:rFonts w:ascii="Arial" w:hAnsi="Arial" w:cs="Arial"/>
              </w:rPr>
              <w:t>indian</w:t>
            </w:r>
            <w:proofErr w:type="spellEnd"/>
            <w:r w:rsidRPr="00563E40">
              <w:rPr>
                <w:rFonts w:ascii="Arial" w:hAnsi="Arial" w:cs="Arial"/>
              </w:rPr>
              <w:t xml:space="preserve"> </w:t>
            </w:r>
            <w:proofErr w:type="spellStart"/>
            <w:r w:rsidRPr="00563E40">
              <w:rPr>
                <w:rFonts w:ascii="Arial" w:hAnsi="Arial" w:cs="Arial"/>
              </w:rPr>
              <w:t>ricegrass</w:t>
            </w:r>
            <w:proofErr w:type="spellEnd"/>
            <w:r w:rsidRPr="00563E40">
              <w:rPr>
                <w:rFonts w:ascii="Arial" w:hAnsi="Arial" w:cs="Arial"/>
              </w:rPr>
              <w:t>)</w:t>
            </w:r>
          </w:p>
        </w:tc>
        <w:tc>
          <w:tcPr>
            <w:tcW w:w="920" w:type="dxa"/>
            <w:tcBorders>
              <w:top w:val="nil"/>
              <w:left w:val="nil"/>
              <w:bottom w:val="single" w:sz="4" w:space="0" w:color="000000"/>
              <w:right w:val="single" w:sz="4" w:space="0" w:color="000000"/>
            </w:tcBorders>
            <w:shd w:val="clear" w:color="FFFFCC" w:fill="FFFFFF"/>
            <w:noWrap/>
            <w:vAlign w:val="bottom"/>
            <w:hideMark/>
          </w:tcPr>
          <w:p w14:paraId="79357C16" w14:textId="77777777" w:rsidR="000104DA" w:rsidRPr="00563E40" w:rsidRDefault="000104DA" w:rsidP="00C561CC">
            <w:pPr>
              <w:jc w:val="right"/>
              <w:rPr>
                <w:rFonts w:ascii="Arial" w:hAnsi="Arial" w:cs="Arial"/>
              </w:rPr>
            </w:pPr>
            <w:r w:rsidRPr="00563E40">
              <w:rPr>
                <w:rFonts w:ascii="Arial" w:hAnsi="Arial" w:cs="Arial"/>
              </w:rPr>
              <w:t>10.00</w:t>
            </w:r>
          </w:p>
        </w:tc>
      </w:tr>
      <w:tr w:rsidR="000104DA" w:rsidRPr="00D414BE" w14:paraId="6D5EE31C" w14:textId="77777777" w:rsidTr="00C561CC">
        <w:trPr>
          <w:trHeight w:val="285"/>
        </w:trPr>
        <w:tc>
          <w:tcPr>
            <w:tcW w:w="5140" w:type="dxa"/>
            <w:tcBorders>
              <w:top w:val="nil"/>
              <w:left w:val="single" w:sz="4" w:space="0" w:color="000000"/>
              <w:bottom w:val="single" w:sz="4" w:space="0" w:color="000000"/>
              <w:right w:val="single" w:sz="4" w:space="0" w:color="000000"/>
            </w:tcBorders>
            <w:shd w:val="clear" w:color="auto" w:fill="auto"/>
            <w:vAlign w:val="center"/>
            <w:hideMark/>
          </w:tcPr>
          <w:p w14:paraId="06314F28" w14:textId="77777777" w:rsidR="000104DA" w:rsidRPr="00563E40" w:rsidRDefault="000104DA" w:rsidP="00C561CC">
            <w:pPr>
              <w:rPr>
                <w:rFonts w:ascii="Arial" w:hAnsi="Arial" w:cs="Arial"/>
                <w:i/>
                <w:iCs/>
                <w:color w:val="000000"/>
              </w:rPr>
            </w:pPr>
            <w:proofErr w:type="spellStart"/>
            <w:r w:rsidRPr="00563E40">
              <w:rPr>
                <w:rFonts w:ascii="Arial" w:hAnsi="Arial" w:cs="Arial"/>
                <w:i/>
                <w:iCs/>
                <w:color w:val="000000"/>
              </w:rPr>
              <w:t>Atriplex</w:t>
            </w:r>
            <w:proofErr w:type="spellEnd"/>
            <w:r w:rsidRPr="00563E40">
              <w:rPr>
                <w:rFonts w:ascii="Arial" w:hAnsi="Arial" w:cs="Arial"/>
                <w:i/>
                <w:iCs/>
                <w:color w:val="000000"/>
              </w:rPr>
              <w:t xml:space="preserve"> </w:t>
            </w:r>
            <w:proofErr w:type="spellStart"/>
            <w:r w:rsidRPr="00563E40">
              <w:rPr>
                <w:rFonts w:ascii="Arial" w:hAnsi="Arial" w:cs="Arial"/>
                <w:i/>
                <w:iCs/>
                <w:color w:val="000000"/>
              </w:rPr>
              <w:t>canescens</w:t>
            </w:r>
            <w:proofErr w:type="spellEnd"/>
            <w:r w:rsidRPr="00563E40">
              <w:rPr>
                <w:rFonts w:ascii="Arial" w:hAnsi="Arial" w:cs="Arial"/>
                <w:i/>
                <w:iCs/>
                <w:color w:val="000000"/>
              </w:rPr>
              <w:t xml:space="preserve"> (</w:t>
            </w:r>
            <w:proofErr w:type="spellStart"/>
            <w:r w:rsidRPr="00563E40">
              <w:rPr>
                <w:rFonts w:ascii="Arial" w:hAnsi="Arial" w:cs="Arial"/>
                <w:i/>
                <w:iCs/>
                <w:color w:val="000000"/>
              </w:rPr>
              <w:t>Fourwing</w:t>
            </w:r>
            <w:proofErr w:type="spellEnd"/>
            <w:r w:rsidRPr="00563E40">
              <w:rPr>
                <w:rFonts w:ascii="Arial" w:hAnsi="Arial" w:cs="Arial"/>
                <w:i/>
                <w:iCs/>
                <w:color w:val="000000"/>
              </w:rPr>
              <w:t xml:space="preserve"> Saltbush)</w:t>
            </w:r>
          </w:p>
        </w:tc>
        <w:tc>
          <w:tcPr>
            <w:tcW w:w="920" w:type="dxa"/>
            <w:tcBorders>
              <w:top w:val="nil"/>
              <w:left w:val="nil"/>
              <w:bottom w:val="single" w:sz="4" w:space="0" w:color="000000"/>
              <w:right w:val="single" w:sz="4" w:space="0" w:color="000000"/>
            </w:tcBorders>
            <w:shd w:val="clear" w:color="FFFFCC" w:fill="FFFFFF"/>
            <w:noWrap/>
            <w:vAlign w:val="bottom"/>
            <w:hideMark/>
          </w:tcPr>
          <w:p w14:paraId="2CB66C20" w14:textId="77777777" w:rsidR="000104DA" w:rsidRPr="00563E40" w:rsidRDefault="000104DA" w:rsidP="00C561CC">
            <w:pPr>
              <w:jc w:val="right"/>
              <w:rPr>
                <w:rFonts w:ascii="Arial" w:hAnsi="Arial" w:cs="Arial"/>
              </w:rPr>
            </w:pPr>
            <w:r w:rsidRPr="00563E40">
              <w:rPr>
                <w:rFonts w:ascii="Arial" w:hAnsi="Arial" w:cs="Arial"/>
              </w:rPr>
              <w:t>5.00</w:t>
            </w:r>
          </w:p>
        </w:tc>
      </w:tr>
      <w:tr w:rsidR="000104DA" w:rsidRPr="00D414BE" w14:paraId="4AD07F76" w14:textId="77777777" w:rsidTr="00C561CC">
        <w:trPr>
          <w:trHeight w:val="255"/>
        </w:trPr>
        <w:tc>
          <w:tcPr>
            <w:tcW w:w="5140" w:type="dxa"/>
            <w:tcBorders>
              <w:top w:val="nil"/>
              <w:left w:val="single" w:sz="4" w:space="0" w:color="000000"/>
              <w:bottom w:val="single" w:sz="4" w:space="0" w:color="000000"/>
              <w:right w:val="single" w:sz="4" w:space="0" w:color="000000"/>
            </w:tcBorders>
            <w:shd w:val="clear" w:color="auto" w:fill="auto"/>
            <w:noWrap/>
            <w:vAlign w:val="bottom"/>
            <w:hideMark/>
          </w:tcPr>
          <w:p w14:paraId="6C3BA10E" w14:textId="77777777" w:rsidR="000104DA" w:rsidRPr="00563E40" w:rsidRDefault="000104DA" w:rsidP="00C561CC">
            <w:pPr>
              <w:rPr>
                <w:rFonts w:ascii="Arial" w:hAnsi="Arial" w:cs="Arial"/>
                <w:i/>
                <w:iCs/>
              </w:rPr>
            </w:pPr>
            <w:proofErr w:type="spellStart"/>
            <w:r w:rsidRPr="00563E40">
              <w:rPr>
                <w:rFonts w:ascii="Arial" w:hAnsi="Arial" w:cs="Arial"/>
                <w:i/>
                <w:iCs/>
              </w:rPr>
              <w:t>Pascopyrum</w:t>
            </w:r>
            <w:proofErr w:type="spellEnd"/>
            <w:r w:rsidRPr="00563E40">
              <w:rPr>
                <w:rFonts w:ascii="Arial" w:hAnsi="Arial" w:cs="Arial"/>
                <w:i/>
                <w:iCs/>
              </w:rPr>
              <w:t xml:space="preserve"> </w:t>
            </w:r>
            <w:proofErr w:type="spellStart"/>
            <w:r w:rsidRPr="00563E40">
              <w:rPr>
                <w:rFonts w:ascii="Arial" w:hAnsi="Arial" w:cs="Arial"/>
                <w:i/>
                <w:iCs/>
              </w:rPr>
              <w:t>smithii</w:t>
            </w:r>
            <w:proofErr w:type="spellEnd"/>
            <w:r w:rsidRPr="00563E40">
              <w:rPr>
                <w:rFonts w:ascii="Arial" w:hAnsi="Arial" w:cs="Arial"/>
                <w:i/>
                <w:iCs/>
              </w:rPr>
              <w:t xml:space="preserve"> </w:t>
            </w:r>
            <w:r w:rsidRPr="00563E40">
              <w:rPr>
                <w:rFonts w:ascii="Arial" w:hAnsi="Arial" w:cs="Arial"/>
              </w:rPr>
              <w:t>(western wheatgrass)</w:t>
            </w:r>
          </w:p>
        </w:tc>
        <w:tc>
          <w:tcPr>
            <w:tcW w:w="920" w:type="dxa"/>
            <w:tcBorders>
              <w:top w:val="nil"/>
              <w:left w:val="nil"/>
              <w:bottom w:val="single" w:sz="4" w:space="0" w:color="000000"/>
              <w:right w:val="single" w:sz="4" w:space="0" w:color="000000"/>
            </w:tcBorders>
            <w:shd w:val="clear" w:color="FFFFCC" w:fill="FFFFFF"/>
            <w:noWrap/>
            <w:vAlign w:val="bottom"/>
            <w:hideMark/>
          </w:tcPr>
          <w:p w14:paraId="469E87E7" w14:textId="4C491989" w:rsidR="000104DA" w:rsidRPr="00563E40" w:rsidRDefault="000104DA" w:rsidP="00C561CC">
            <w:pPr>
              <w:jc w:val="right"/>
              <w:rPr>
                <w:rFonts w:ascii="Arial" w:hAnsi="Arial" w:cs="Arial"/>
              </w:rPr>
            </w:pPr>
            <w:r w:rsidRPr="00563E40">
              <w:rPr>
                <w:rFonts w:ascii="Arial" w:hAnsi="Arial" w:cs="Arial"/>
              </w:rPr>
              <w:t>5.00</w:t>
            </w:r>
          </w:p>
        </w:tc>
      </w:tr>
    </w:tbl>
    <w:p w14:paraId="3BB6A3D7" w14:textId="77777777" w:rsidR="000104DA" w:rsidRDefault="000104DA" w:rsidP="000104DA">
      <w:pPr>
        <w:ind w:left="1440" w:right="756"/>
        <w:rPr>
          <w:rFonts w:ascii="Arial" w:hAnsi="Arial" w:cs="Arial"/>
        </w:rPr>
      </w:pPr>
    </w:p>
    <w:p w14:paraId="68B83E01" w14:textId="52CD2869" w:rsidR="000104DA" w:rsidRDefault="000104DA" w:rsidP="000104DA">
      <w:pPr>
        <w:ind w:right="756"/>
        <w:rPr>
          <w:rFonts w:ascii="Arial" w:hAnsi="Arial" w:cs="Arial"/>
        </w:rPr>
      </w:pPr>
    </w:p>
    <w:p w14:paraId="3FA4B6E6" w14:textId="77777777" w:rsidR="00854436" w:rsidRDefault="00854436" w:rsidP="000104DA">
      <w:pPr>
        <w:ind w:right="756"/>
        <w:rPr>
          <w:rFonts w:ascii="Arial" w:hAnsi="Arial" w:cs="Arial"/>
        </w:rPr>
      </w:pPr>
    </w:p>
    <w:p w14:paraId="7F2F9077" w14:textId="7213E7CF" w:rsidR="000104DA" w:rsidRDefault="000104DA" w:rsidP="000104DA">
      <w:pPr>
        <w:ind w:left="1440" w:right="756" w:hanging="1440"/>
        <w:rPr>
          <w:rFonts w:ascii="Arial" w:hAnsi="Arial" w:cs="Arial"/>
          <w:u w:val="single"/>
        </w:rPr>
      </w:pPr>
      <w:r>
        <w:rPr>
          <w:rFonts w:ascii="Arial" w:hAnsi="Arial" w:cs="Arial"/>
          <w:u w:val="single"/>
        </w:rPr>
        <w:t xml:space="preserve">Erosion Mat </w:t>
      </w:r>
    </w:p>
    <w:p w14:paraId="5EC618D8" w14:textId="77777777" w:rsidR="000104DA" w:rsidRDefault="000104DA" w:rsidP="000104DA">
      <w:pPr>
        <w:ind w:right="756"/>
        <w:rPr>
          <w:rFonts w:ascii="Arial" w:hAnsi="Arial" w:cs="Arial"/>
        </w:rPr>
      </w:pPr>
    </w:p>
    <w:p w14:paraId="70B3FACC" w14:textId="77777777" w:rsidR="000104DA" w:rsidRPr="00392C99" w:rsidRDefault="000104DA" w:rsidP="000104DA">
      <w:pPr>
        <w:numPr>
          <w:ilvl w:val="0"/>
          <w:numId w:val="16"/>
        </w:numPr>
        <w:spacing w:after="0" w:line="240" w:lineRule="auto"/>
        <w:ind w:left="1440" w:right="756"/>
        <w:rPr>
          <w:rFonts w:ascii="Arial" w:hAnsi="Arial" w:cs="Arial"/>
        </w:rPr>
      </w:pPr>
      <w:r>
        <w:rPr>
          <w:noProof/>
        </w:rPr>
        <w:drawing>
          <wp:anchor distT="0" distB="0" distL="114300" distR="114300" simplePos="0" relativeHeight="251634688" behindDoc="0" locked="0" layoutInCell="1" allowOverlap="1" wp14:anchorId="0765BA1E" wp14:editId="4B68FC4D">
            <wp:simplePos x="0" y="0"/>
            <wp:positionH relativeFrom="column">
              <wp:posOffset>2891790</wp:posOffset>
            </wp:positionH>
            <wp:positionV relativeFrom="paragraph">
              <wp:posOffset>264795</wp:posOffset>
            </wp:positionV>
            <wp:extent cx="2651760" cy="2809875"/>
            <wp:effectExtent l="0" t="0" r="0" b="9525"/>
            <wp:wrapSquare wrapText="bothSides"/>
            <wp:docPr id="4" name="Picture 4" descr="Click on Image to downloa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on Image to download instruc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Dig a trench for all external edges of the matted area.  Overlap internal seams with the upper mat covering 6” of the lower unless otherwise instructed.</w:t>
      </w:r>
    </w:p>
    <w:p w14:paraId="43A94644" w14:textId="1D2A63D4" w:rsidR="000104DA" w:rsidRDefault="000104DA" w:rsidP="000104DA">
      <w:pPr>
        <w:numPr>
          <w:ilvl w:val="0"/>
          <w:numId w:val="16"/>
        </w:numPr>
        <w:spacing w:after="0" w:line="240" w:lineRule="auto"/>
        <w:ind w:left="1440" w:right="756"/>
        <w:rPr>
          <w:rFonts w:ascii="Arial" w:hAnsi="Arial" w:cs="Arial"/>
        </w:rPr>
      </w:pPr>
      <w:r>
        <w:rPr>
          <w:rFonts w:ascii="Arial" w:hAnsi="Arial" w:cs="Arial"/>
        </w:rPr>
        <w:t>Lay erosion mat vertically starting at the lower end of the section and working up.</w:t>
      </w:r>
    </w:p>
    <w:p w14:paraId="4AF55390" w14:textId="7E4471D0" w:rsidR="00675790" w:rsidRDefault="00675790" w:rsidP="000104DA">
      <w:pPr>
        <w:numPr>
          <w:ilvl w:val="0"/>
          <w:numId w:val="16"/>
        </w:numPr>
        <w:spacing w:after="0" w:line="240" w:lineRule="auto"/>
        <w:ind w:left="1440" w:right="756"/>
        <w:rPr>
          <w:rFonts w:ascii="Arial" w:hAnsi="Arial" w:cs="Arial"/>
        </w:rPr>
      </w:pPr>
      <w:r>
        <w:rPr>
          <w:noProof/>
        </w:rPr>
        <w:drawing>
          <wp:anchor distT="0" distB="0" distL="114300" distR="114300" simplePos="0" relativeHeight="251681792" behindDoc="0" locked="0" layoutInCell="1" allowOverlap="1" wp14:anchorId="3F068901" wp14:editId="61C2D045">
            <wp:simplePos x="0" y="0"/>
            <wp:positionH relativeFrom="column">
              <wp:posOffset>885825</wp:posOffset>
            </wp:positionH>
            <wp:positionV relativeFrom="paragraph">
              <wp:posOffset>770890</wp:posOffset>
            </wp:positionV>
            <wp:extent cx="2009775" cy="1238250"/>
            <wp:effectExtent l="0" t="0" r="9525" b="0"/>
            <wp:wrapSquare wrapText="bothSides"/>
            <wp:docPr id="11" name="Picture 11" descr="https://docs.google.com/drawings/u/1/d/syEntC_DPJzNBcbu9GVR8cA/image?w=211&amp;h=130&amp;rev=1&amp;ac=1&amp;parent=1tikYHjjV83GCpEZ2UUJBfeC4vYsHd0jVr4diB1kvcBo"/>
            <wp:cNvGraphicFramePr/>
            <a:graphic xmlns:a="http://schemas.openxmlformats.org/drawingml/2006/main">
              <a:graphicData uri="http://schemas.openxmlformats.org/drawingml/2006/picture">
                <pic:pic xmlns:pic="http://schemas.openxmlformats.org/drawingml/2006/picture">
                  <pic:nvPicPr>
                    <pic:cNvPr id="5" name="Picture 5" descr="https://docs.google.com/drawings/u/1/d/syEntC_DPJzNBcbu9GVR8cA/image?w=211&amp;h=130&amp;rev=1&amp;ac=1&amp;parent=1tikYHjjV83GCpEZ2UUJBfeC4vYsHd0jVr4diB1kvcB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Maintain good soil contact and fold and staple where necessary to conform to contours.</w:t>
      </w:r>
    </w:p>
    <w:p w14:paraId="4FF976BE" w14:textId="1558A432" w:rsidR="000104DA" w:rsidRPr="00486065" w:rsidRDefault="000104DA" w:rsidP="000104DA">
      <w:pPr>
        <w:numPr>
          <w:ilvl w:val="0"/>
          <w:numId w:val="16"/>
        </w:numPr>
        <w:spacing w:after="0" w:line="240" w:lineRule="auto"/>
        <w:ind w:left="1440" w:right="756"/>
        <w:rPr>
          <w:rFonts w:ascii="Arial" w:hAnsi="Arial" w:cs="Arial"/>
        </w:rPr>
      </w:pPr>
      <w:r>
        <w:rPr>
          <w:rFonts w:ascii="Arial" w:hAnsi="Arial" w:cs="Arial"/>
        </w:rPr>
        <w:t>Burry external sides of the mats in the trench and staple according to the diagram.</w:t>
      </w:r>
      <w:r w:rsidRPr="00394A3D">
        <w:rPr>
          <w:noProof/>
        </w:rPr>
        <w:t xml:space="preserve"> </w:t>
      </w:r>
    </w:p>
    <w:p w14:paraId="304D4146" w14:textId="23F7930A" w:rsidR="000104DA" w:rsidRPr="00DB74C8" w:rsidRDefault="000104DA" w:rsidP="000104DA">
      <w:pPr>
        <w:ind w:left="1440" w:right="756"/>
        <w:rPr>
          <w:rFonts w:ascii="Arial" w:hAnsi="Arial" w:cs="Arial"/>
        </w:rPr>
      </w:pPr>
    </w:p>
    <w:p w14:paraId="1ECDE3A3" w14:textId="05F180EE" w:rsidR="000104DA" w:rsidRDefault="000104DA" w:rsidP="000104DA">
      <w:pPr>
        <w:ind w:left="1440" w:right="756" w:hanging="1440"/>
        <w:rPr>
          <w:rFonts w:ascii="Arial" w:hAnsi="Arial" w:cs="Arial"/>
          <w:u w:val="single"/>
        </w:rPr>
      </w:pPr>
      <w:r>
        <w:rPr>
          <w:rFonts w:ascii="Arial" w:hAnsi="Arial" w:cs="Arial"/>
          <w:u w:val="single"/>
        </w:rPr>
        <w:t>Wood Straw</w:t>
      </w:r>
    </w:p>
    <w:p w14:paraId="0A4B7453" w14:textId="231EAAAC" w:rsidR="000104DA" w:rsidRPr="00813446" w:rsidRDefault="000104DA" w:rsidP="000104DA">
      <w:pPr>
        <w:numPr>
          <w:ilvl w:val="0"/>
          <w:numId w:val="16"/>
        </w:numPr>
        <w:spacing w:after="0" w:line="240" w:lineRule="auto"/>
        <w:ind w:left="1440" w:right="756"/>
        <w:rPr>
          <w:rFonts w:ascii="Arial" w:hAnsi="Arial" w:cs="Arial"/>
        </w:rPr>
      </w:pPr>
      <w:r>
        <w:rPr>
          <w:rFonts w:ascii="Arial" w:hAnsi="Arial" w:cs="Arial"/>
        </w:rPr>
        <w:t>Where wood straw is indicated use 2 bales for every 200ft</w:t>
      </w:r>
      <w:r w:rsidRPr="00486065">
        <w:rPr>
          <w:rFonts w:ascii="Arial" w:hAnsi="Arial" w:cs="Arial"/>
          <w:vertAlign w:val="superscript"/>
        </w:rPr>
        <w:t>2</w:t>
      </w:r>
      <w:r w:rsidR="00813446">
        <w:rPr>
          <w:rFonts w:ascii="Arial" w:hAnsi="Arial" w:cs="Arial"/>
          <w:vertAlign w:val="superscript"/>
        </w:rPr>
        <w:t xml:space="preserve"> </w:t>
      </w:r>
      <w:r w:rsidR="00813446" w:rsidRPr="00813446">
        <w:rPr>
          <w:rFonts w:ascii="Arial" w:hAnsi="Arial" w:cs="Arial"/>
        </w:rPr>
        <w:t>section</w:t>
      </w:r>
      <w:r w:rsidR="00813446">
        <w:rPr>
          <w:rFonts w:ascii="Arial" w:hAnsi="Arial" w:cs="Arial"/>
        </w:rPr>
        <w:t>.</w:t>
      </w:r>
    </w:p>
    <w:p w14:paraId="260A7E57" w14:textId="78C7DF79" w:rsidR="000104DA" w:rsidRDefault="000104DA" w:rsidP="000104DA">
      <w:pPr>
        <w:numPr>
          <w:ilvl w:val="0"/>
          <w:numId w:val="16"/>
        </w:numPr>
        <w:spacing w:after="0" w:line="240" w:lineRule="auto"/>
        <w:ind w:left="1440" w:right="756"/>
        <w:rPr>
          <w:rFonts w:ascii="Arial" w:hAnsi="Arial" w:cs="Arial"/>
        </w:rPr>
      </w:pPr>
      <w:r>
        <w:rPr>
          <w:rFonts w:ascii="Arial" w:hAnsi="Arial" w:cs="Arial"/>
        </w:rPr>
        <w:t xml:space="preserve">Bales break apart into </w:t>
      </w:r>
      <w:r w:rsidR="00813446">
        <w:rPr>
          <w:rFonts w:ascii="Arial" w:hAnsi="Arial" w:cs="Arial"/>
        </w:rPr>
        <w:t>layers that are easy for one person to handle.  Disperse layers around treatment area to facilitate even coverage.</w:t>
      </w:r>
    </w:p>
    <w:p w14:paraId="3D7F4357" w14:textId="495F8AF0" w:rsidR="000104DA" w:rsidRPr="000104DA" w:rsidRDefault="000104DA" w:rsidP="000104DA">
      <w:pPr>
        <w:numPr>
          <w:ilvl w:val="0"/>
          <w:numId w:val="16"/>
        </w:numPr>
        <w:spacing w:after="0" w:line="240" w:lineRule="auto"/>
        <w:ind w:left="1440" w:right="756"/>
        <w:rPr>
          <w:rFonts w:ascii="Arial" w:hAnsi="Arial" w:cs="Arial"/>
        </w:rPr>
      </w:pPr>
      <w:r>
        <w:rPr>
          <w:rFonts w:ascii="Arial" w:hAnsi="Arial" w:cs="Arial"/>
        </w:rPr>
        <w:t>W</w:t>
      </w:r>
      <w:r w:rsidRPr="000104DA">
        <w:rPr>
          <w:rFonts w:ascii="Arial" w:hAnsi="Arial" w:cs="Arial"/>
        </w:rPr>
        <w:t>ear long sle</w:t>
      </w:r>
      <w:r>
        <w:rPr>
          <w:rFonts w:ascii="Arial" w:hAnsi="Arial" w:cs="Arial"/>
        </w:rPr>
        <w:t>e</w:t>
      </w:r>
      <w:r w:rsidRPr="000104DA">
        <w:rPr>
          <w:rFonts w:ascii="Arial" w:hAnsi="Arial" w:cs="Arial"/>
        </w:rPr>
        <w:t>ves</w:t>
      </w:r>
      <w:r>
        <w:rPr>
          <w:rFonts w:ascii="Arial" w:hAnsi="Arial" w:cs="Arial"/>
        </w:rPr>
        <w:t xml:space="preserve"> </w:t>
      </w:r>
    </w:p>
    <w:p w14:paraId="19AB7481" w14:textId="77777777" w:rsidR="005A4EB2" w:rsidRPr="00854436" w:rsidRDefault="005A4EB2" w:rsidP="00854436">
      <w:pPr>
        <w:spacing w:after="0" w:line="240" w:lineRule="auto"/>
        <w:rPr>
          <w:rFonts w:ascii="Arial" w:hAnsi="Arial" w:cs="Arial"/>
        </w:rPr>
      </w:pPr>
    </w:p>
    <w:p w14:paraId="61A1479C" w14:textId="5EF9DA75" w:rsidR="000B5623" w:rsidRDefault="000B5623" w:rsidP="00A0184E">
      <w:pPr>
        <w:spacing w:after="0" w:line="240" w:lineRule="auto"/>
        <w:outlineLvl w:val="0"/>
        <w:rPr>
          <w:rFonts w:ascii="Arial" w:hAnsi="Arial" w:cs="Arial"/>
          <w:b/>
        </w:rPr>
      </w:pPr>
    </w:p>
    <w:p w14:paraId="03452835" w14:textId="1BD2D9BF" w:rsidR="000B5623" w:rsidRDefault="004F0F4D" w:rsidP="00A0184E">
      <w:pPr>
        <w:spacing w:after="0" w:line="240" w:lineRule="auto"/>
        <w:outlineLvl w:val="0"/>
        <w:rPr>
          <w:rFonts w:ascii="Arial" w:hAnsi="Arial" w:cs="Arial"/>
          <w:b/>
          <w:sz w:val="24"/>
          <w:szCs w:val="24"/>
          <w:u w:val="single"/>
        </w:rPr>
      </w:pPr>
      <w:bookmarkStart w:id="1" w:name="_Hlk4682986"/>
      <w:r w:rsidRPr="00CB7BFD">
        <w:rPr>
          <w:rFonts w:ascii="Arial" w:hAnsi="Arial" w:cs="Arial"/>
          <w:b/>
          <w:sz w:val="24"/>
          <w:szCs w:val="24"/>
          <w:u w:val="single"/>
        </w:rPr>
        <w:t>Container Planting</w:t>
      </w:r>
    </w:p>
    <w:p w14:paraId="09BCD930" w14:textId="77777777" w:rsidR="00675790" w:rsidRPr="00CB7BFD" w:rsidRDefault="00675790" w:rsidP="00A0184E">
      <w:pPr>
        <w:spacing w:after="0" w:line="240" w:lineRule="auto"/>
        <w:outlineLvl w:val="0"/>
        <w:rPr>
          <w:rFonts w:ascii="Arial" w:hAnsi="Arial" w:cs="Arial"/>
          <w:b/>
          <w:sz w:val="24"/>
          <w:szCs w:val="24"/>
          <w:u w:val="single"/>
        </w:rPr>
      </w:pPr>
    </w:p>
    <w:bookmarkEnd w:id="1"/>
    <w:p w14:paraId="4B1D7FF0" w14:textId="15801D8E" w:rsidR="00FE71CB" w:rsidRPr="006E7775" w:rsidRDefault="000B5623" w:rsidP="00A0184E">
      <w:pPr>
        <w:spacing w:after="0" w:line="240" w:lineRule="auto"/>
        <w:rPr>
          <w:rFonts w:ascii="Arial" w:hAnsi="Arial" w:cs="Arial"/>
        </w:rPr>
      </w:pPr>
      <w:r w:rsidRPr="006E7775">
        <w:rPr>
          <w:rFonts w:ascii="Arial" w:hAnsi="Arial" w:cs="Arial"/>
        </w:rPr>
        <w:t>The following table lis</w:t>
      </w:r>
      <w:r>
        <w:rPr>
          <w:rFonts w:ascii="Arial" w:hAnsi="Arial" w:cs="Arial"/>
        </w:rPr>
        <w:t>ts</w:t>
      </w:r>
      <w:r w:rsidRPr="006E7775">
        <w:rPr>
          <w:rFonts w:ascii="Arial" w:hAnsi="Arial" w:cs="Arial"/>
        </w:rPr>
        <w:t xml:space="preserve"> shrubs </w:t>
      </w:r>
      <w:r>
        <w:rPr>
          <w:rFonts w:ascii="Arial" w:hAnsi="Arial" w:cs="Arial"/>
        </w:rPr>
        <w:t xml:space="preserve">and trees </w:t>
      </w:r>
      <w:r w:rsidRPr="006E7775">
        <w:rPr>
          <w:rFonts w:ascii="Arial" w:hAnsi="Arial" w:cs="Arial"/>
        </w:rPr>
        <w:t>that will be planted in the r</w:t>
      </w:r>
      <w:r>
        <w:rPr>
          <w:rFonts w:ascii="Arial" w:hAnsi="Arial" w:cs="Arial"/>
        </w:rPr>
        <w:t xml:space="preserve">iparian area and the flagging colors used to designate their locations. </w:t>
      </w:r>
    </w:p>
    <w:p w14:paraId="45C20137" w14:textId="77777777" w:rsidR="000B5623" w:rsidRPr="006E7775" w:rsidRDefault="000B5623" w:rsidP="00A0184E">
      <w:pPr>
        <w:spacing w:after="0" w:line="240" w:lineRule="auto"/>
        <w:rPr>
          <w:rFonts w:ascii="Arial" w:hAnsi="Arial" w:cs="Arial"/>
        </w:rPr>
      </w:pP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340"/>
        <w:gridCol w:w="2137"/>
      </w:tblGrid>
      <w:tr w:rsidR="000B5623" w:rsidRPr="00D11362" w14:paraId="57CF6A5B" w14:textId="77777777" w:rsidTr="001F6FD4">
        <w:trPr>
          <w:trHeight w:val="343"/>
        </w:trPr>
        <w:tc>
          <w:tcPr>
            <w:tcW w:w="2268" w:type="dxa"/>
          </w:tcPr>
          <w:p w14:paraId="3EB56B74" w14:textId="77777777" w:rsidR="000B5623" w:rsidRPr="00D11362" w:rsidRDefault="000B5623" w:rsidP="00A0184E">
            <w:pPr>
              <w:spacing w:after="0" w:line="240" w:lineRule="auto"/>
              <w:rPr>
                <w:rFonts w:ascii="Arial" w:hAnsi="Arial" w:cs="Arial"/>
                <w:b/>
                <w:highlight w:val="lightGray"/>
              </w:rPr>
            </w:pPr>
            <w:r w:rsidRPr="00D11362">
              <w:rPr>
                <w:rFonts w:ascii="Arial" w:hAnsi="Arial" w:cs="Arial"/>
                <w:b/>
                <w:highlight w:val="lightGray"/>
              </w:rPr>
              <w:t>Common Name</w:t>
            </w:r>
          </w:p>
        </w:tc>
        <w:tc>
          <w:tcPr>
            <w:tcW w:w="2340" w:type="dxa"/>
          </w:tcPr>
          <w:p w14:paraId="50E81E20" w14:textId="38E69E2B" w:rsidR="000B5623" w:rsidRPr="00D11362" w:rsidRDefault="000B5623" w:rsidP="00A0184E">
            <w:pPr>
              <w:spacing w:after="0" w:line="240" w:lineRule="auto"/>
              <w:rPr>
                <w:rFonts w:ascii="Arial" w:hAnsi="Arial" w:cs="Arial"/>
                <w:b/>
                <w:highlight w:val="lightGray"/>
              </w:rPr>
            </w:pPr>
            <w:r w:rsidRPr="00D11362">
              <w:rPr>
                <w:rFonts w:ascii="Arial" w:hAnsi="Arial" w:cs="Arial"/>
                <w:b/>
                <w:highlight w:val="lightGray"/>
              </w:rPr>
              <w:t>Scientific Name</w:t>
            </w:r>
          </w:p>
        </w:tc>
        <w:tc>
          <w:tcPr>
            <w:tcW w:w="2137" w:type="dxa"/>
          </w:tcPr>
          <w:p w14:paraId="73D89B6C" w14:textId="77777777" w:rsidR="000B5623" w:rsidRPr="00D11362" w:rsidRDefault="000B5623" w:rsidP="00A0184E">
            <w:pPr>
              <w:spacing w:after="0" w:line="240" w:lineRule="auto"/>
              <w:rPr>
                <w:rFonts w:ascii="Arial" w:hAnsi="Arial" w:cs="Arial"/>
                <w:b/>
                <w:highlight w:val="lightGray"/>
              </w:rPr>
            </w:pPr>
            <w:r w:rsidRPr="00D11362">
              <w:rPr>
                <w:rFonts w:ascii="Arial" w:hAnsi="Arial" w:cs="Arial"/>
                <w:b/>
                <w:highlight w:val="lightGray"/>
              </w:rPr>
              <w:t>Flagging</w:t>
            </w:r>
          </w:p>
        </w:tc>
      </w:tr>
      <w:tr w:rsidR="000B5623" w:rsidRPr="00D11362" w14:paraId="65847172" w14:textId="77777777" w:rsidTr="001F6FD4">
        <w:trPr>
          <w:trHeight w:val="343"/>
        </w:trPr>
        <w:tc>
          <w:tcPr>
            <w:tcW w:w="2268" w:type="dxa"/>
          </w:tcPr>
          <w:p w14:paraId="4B300318" w14:textId="0A014AC7" w:rsidR="000B5623" w:rsidRPr="00D11362" w:rsidRDefault="00247966" w:rsidP="00A0184E">
            <w:pPr>
              <w:spacing w:after="0" w:line="240" w:lineRule="auto"/>
              <w:rPr>
                <w:rFonts w:ascii="Arial" w:hAnsi="Arial" w:cs="Arial"/>
              </w:rPr>
            </w:pPr>
            <w:r>
              <w:rPr>
                <w:rFonts w:ascii="Arial" w:hAnsi="Arial" w:cs="Arial"/>
              </w:rPr>
              <w:t>Choke Cherry</w:t>
            </w:r>
          </w:p>
        </w:tc>
        <w:tc>
          <w:tcPr>
            <w:tcW w:w="2340" w:type="dxa"/>
          </w:tcPr>
          <w:p w14:paraId="0BF387FD" w14:textId="0D8FB6E9" w:rsidR="000B5623" w:rsidRPr="00D11362" w:rsidRDefault="00247966" w:rsidP="00A0184E">
            <w:pPr>
              <w:spacing w:after="0" w:line="240" w:lineRule="auto"/>
              <w:rPr>
                <w:rFonts w:ascii="Arial" w:hAnsi="Arial" w:cs="Arial"/>
                <w:i/>
              </w:rPr>
            </w:pPr>
            <w:proofErr w:type="spellStart"/>
            <w:r>
              <w:rPr>
                <w:rFonts w:ascii="Arial" w:hAnsi="Arial" w:cs="Arial"/>
                <w:i/>
              </w:rPr>
              <w:t>Prunus</w:t>
            </w:r>
            <w:proofErr w:type="spellEnd"/>
            <w:r>
              <w:rPr>
                <w:rFonts w:ascii="Arial" w:hAnsi="Arial" w:cs="Arial"/>
                <w:i/>
              </w:rPr>
              <w:t xml:space="preserve"> </w:t>
            </w:r>
            <w:proofErr w:type="spellStart"/>
            <w:r>
              <w:rPr>
                <w:rFonts w:ascii="Arial" w:hAnsi="Arial" w:cs="Arial"/>
                <w:i/>
              </w:rPr>
              <w:t>verginiana</w:t>
            </w:r>
            <w:proofErr w:type="spellEnd"/>
          </w:p>
        </w:tc>
        <w:tc>
          <w:tcPr>
            <w:tcW w:w="2137" w:type="dxa"/>
          </w:tcPr>
          <w:p w14:paraId="18B4A757" w14:textId="4162A67B" w:rsidR="000B5623" w:rsidRPr="001C3868" w:rsidRDefault="00247966" w:rsidP="00A0184E">
            <w:pPr>
              <w:spacing w:after="0" w:line="240" w:lineRule="auto"/>
              <w:rPr>
                <w:rFonts w:ascii="Arial" w:hAnsi="Arial" w:cs="Arial"/>
                <w:i/>
                <w:color w:val="FF0000"/>
              </w:rPr>
            </w:pPr>
            <w:r w:rsidRPr="00247966">
              <w:rPr>
                <w:rFonts w:ascii="Arial" w:hAnsi="Arial" w:cs="Arial"/>
                <w:i/>
                <w:color w:val="E36C0A" w:themeColor="accent6" w:themeShade="BF"/>
              </w:rPr>
              <w:t>orange</w:t>
            </w:r>
          </w:p>
        </w:tc>
      </w:tr>
      <w:tr w:rsidR="000B5623" w:rsidRPr="00D11362" w14:paraId="08F6E3F8" w14:textId="77777777" w:rsidTr="001F6FD4">
        <w:trPr>
          <w:trHeight w:val="541"/>
        </w:trPr>
        <w:tc>
          <w:tcPr>
            <w:tcW w:w="2268" w:type="dxa"/>
          </w:tcPr>
          <w:p w14:paraId="25010F23" w14:textId="1EA96BA6" w:rsidR="000B5623" w:rsidRPr="00D11362" w:rsidRDefault="00247966" w:rsidP="00A0184E">
            <w:pPr>
              <w:spacing w:after="0" w:line="240" w:lineRule="auto"/>
              <w:rPr>
                <w:rFonts w:ascii="Arial" w:hAnsi="Arial" w:cs="Arial"/>
              </w:rPr>
            </w:pPr>
            <w:r>
              <w:rPr>
                <w:rFonts w:ascii="Arial" w:hAnsi="Arial" w:cs="Arial"/>
              </w:rPr>
              <w:t>Red Osier Dogwood</w:t>
            </w:r>
          </w:p>
        </w:tc>
        <w:tc>
          <w:tcPr>
            <w:tcW w:w="2340" w:type="dxa"/>
          </w:tcPr>
          <w:p w14:paraId="34AE7AB2" w14:textId="652E99A3" w:rsidR="000B5623" w:rsidRPr="00D11362" w:rsidRDefault="00247966" w:rsidP="00A0184E">
            <w:pPr>
              <w:spacing w:after="0" w:line="240" w:lineRule="auto"/>
              <w:rPr>
                <w:rFonts w:ascii="Arial" w:hAnsi="Arial" w:cs="Arial"/>
                <w:i/>
              </w:rPr>
            </w:pPr>
            <w:proofErr w:type="spellStart"/>
            <w:r>
              <w:rPr>
                <w:rFonts w:ascii="Arial" w:hAnsi="Arial" w:cs="Arial"/>
                <w:i/>
              </w:rPr>
              <w:t>Cornus</w:t>
            </w:r>
            <w:proofErr w:type="spellEnd"/>
            <w:r>
              <w:rPr>
                <w:rFonts w:ascii="Arial" w:hAnsi="Arial" w:cs="Arial"/>
                <w:i/>
              </w:rPr>
              <w:t xml:space="preserve"> </w:t>
            </w:r>
            <w:proofErr w:type="spellStart"/>
            <w:r>
              <w:rPr>
                <w:rFonts w:ascii="Arial" w:hAnsi="Arial" w:cs="Arial"/>
                <w:i/>
              </w:rPr>
              <w:t>Ser</w:t>
            </w:r>
            <w:r w:rsidR="004F0F4D">
              <w:rPr>
                <w:rFonts w:ascii="Arial" w:hAnsi="Arial" w:cs="Arial"/>
                <w:i/>
              </w:rPr>
              <w:t>icea</w:t>
            </w:r>
            <w:proofErr w:type="spellEnd"/>
          </w:p>
        </w:tc>
        <w:tc>
          <w:tcPr>
            <w:tcW w:w="2137" w:type="dxa"/>
          </w:tcPr>
          <w:p w14:paraId="24A5D55C" w14:textId="1E478ED4" w:rsidR="000B5623" w:rsidRPr="001C3868" w:rsidRDefault="00247966" w:rsidP="00A0184E">
            <w:pPr>
              <w:spacing w:after="0" w:line="240" w:lineRule="auto"/>
              <w:rPr>
                <w:rFonts w:ascii="Arial" w:hAnsi="Arial" w:cs="Arial"/>
                <w:i/>
                <w:color w:val="FF0000"/>
              </w:rPr>
            </w:pPr>
            <w:r w:rsidRPr="00247966">
              <w:rPr>
                <w:rFonts w:ascii="Arial" w:hAnsi="Arial" w:cs="Arial"/>
                <w:i/>
                <w:color w:val="17365D" w:themeColor="text2" w:themeShade="BF"/>
              </w:rPr>
              <w:t>blue</w:t>
            </w:r>
          </w:p>
        </w:tc>
      </w:tr>
      <w:tr w:rsidR="00247966" w:rsidRPr="00D11362" w14:paraId="625DCD38" w14:textId="77777777" w:rsidTr="001F6FD4">
        <w:trPr>
          <w:trHeight w:val="541"/>
        </w:trPr>
        <w:tc>
          <w:tcPr>
            <w:tcW w:w="2268" w:type="dxa"/>
          </w:tcPr>
          <w:p w14:paraId="716337F5" w14:textId="50FD4F57" w:rsidR="00247966" w:rsidRDefault="00247966" w:rsidP="00A0184E">
            <w:pPr>
              <w:spacing w:after="0" w:line="240" w:lineRule="auto"/>
              <w:rPr>
                <w:rFonts w:ascii="Arial" w:hAnsi="Arial" w:cs="Arial"/>
              </w:rPr>
            </w:pPr>
            <w:r>
              <w:rPr>
                <w:rFonts w:ascii="Arial" w:hAnsi="Arial" w:cs="Arial"/>
              </w:rPr>
              <w:t>Buffalo Berry</w:t>
            </w:r>
          </w:p>
        </w:tc>
        <w:tc>
          <w:tcPr>
            <w:tcW w:w="2340" w:type="dxa"/>
          </w:tcPr>
          <w:p w14:paraId="066699A2" w14:textId="7B9F5ADC" w:rsidR="00247966" w:rsidRPr="004F0F4D" w:rsidRDefault="004F0F4D" w:rsidP="00A0184E">
            <w:pPr>
              <w:spacing w:after="0" w:line="240" w:lineRule="auto"/>
              <w:rPr>
                <w:rFonts w:ascii="Arial" w:hAnsi="Arial" w:cs="Arial"/>
                <w:i/>
              </w:rPr>
            </w:pPr>
            <w:proofErr w:type="spellStart"/>
            <w:r w:rsidRPr="004F0F4D">
              <w:rPr>
                <w:rStyle w:val="st"/>
                <w:rFonts w:ascii="Arial" w:hAnsi="Arial" w:cs="Arial"/>
                <w:i/>
              </w:rPr>
              <w:t>Shepherdia</w:t>
            </w:r>
            <w:proofErr w:type="spellEnd"/>
            <w:r w:rsidRPr="004F0F4D">
              <w:rPr>
                <w:rStyle w:val="st"/>
                <w:rFonts w:ascii="Arial" w:hAnsi="Arial" w:cs="Arial"/>
                <w:i/>
              </w:rPr>
              <w:t xml:space="preserve"> </w:t>
            </w:r>
            <w:proofErr w:type="spellStart"/>
            <w:r w:rsidRPr="004F0F4D">
              <w:rPr>
                <w:rStyle w:val="st"/>
                <w:rFonts w:ascii="Arial" w:hAnsi="Arial" w:cs="Arial"/>
                <w:i/>
              </w:rPr>
              <w:t>argentea</w:t>
            </w:r>
            <w:proofErr w:type="spellEnd"/>
          </w:p>
        </w:tc>
        <w:tc>
          <w:tcPr>
            <w:tcW w:w="2137" w:type="dxa"/>
          </w:tcPr>
          <w:p w14:paraId="2920976C" w14:textId="60A51A0B" w:rsidR="00247966" w:rsidRPr="001C3868" w:rsidRDefault="00247966" w:rsidP="00A0184E">
            <w:pPr>
              <w:spacing w:after="0" w:line="240" w:lineRule="auto"/>
              <w:rPr>
                <w:rFonts w:ascii="Arial" w:hAnsi="Arial" w:cs="Arial"/>
                <w:i/>
                <w:color w:val="FF0000"/>
              </w:rPr>
            </w:pPr>
            <w:r w:rsidRPr="00247966">
              <w:rPr>
                <w:rFonts w:ascii="Arial" w:hAnsi="Arial" w:cs="Arial"/>
                <w:i/>
                <w:color w:val="00B050"/>
              </w:rPr>
              <w:t>green</w:t>
            </w:r>
          </w:p>
        </w:tc>
      </w:tr>
      <w:tr w:rsidR="00247966" w:rsidRPr="00D11362" w14:paraId="2BFFC54D" w14:textId="77777777" w:rsidTr="001F6FD4">
        <w:trPr>
          <w:trHeight w:val="541"/>
        </w:trPr>
        <w:tc>
          <w:tcPr>
            <w:tcW w:w="2268" w:type="dxa"/>
          </w:tcPr>
          <w:p w14:paraId="232B8178" w14:textId="162419D1" w:rsidR="00247966" w:rsidRDefault="00247966" w:rsidP="00A0184E">
            <w:pPr>
              <w:spacing w:after="0" w:line="240" w:lineRule="auto"/>
              <w:rPr>
                <w:rFonts w:ascii="Arial" w:hAnsi="Arial" w:cs="Arial"/>
              </w:rPr>
            </w:pPr>
            <w:r>
              <w:rPr>
                <w:rFonts w:ascii="Arial" w:hAnsi="Arial" w:cs="Arial"/>
              </w:rPr>
              <w:t>Wood</w:t>
            </w:r>
            <w:r w:rsidR="004F0F4D">
              <w:rPr>
                <w:rFonts w:ascii="Arial" w:hAnsi="Arial" w:cs="Arial"/>
              </w:rPr>
              <w:t>’</w:t>
            </w:r>
            <w:r>
              <w:rPr>
                <w:rFonts w:ascii="Arial" w:hAnsi="Arial" w:cs="Arial"/>
              </w:rPr>
              <w:t>s Rose</w:t>
            </w:r>
          </w:p>
        </w:tc>
        <w:tc>
          <w:tcPr>
            <w:tcW w:w="2340" w:type="dxa"/>
          </w:tcPr>
          <w:p w14:paraId="5712A1CC" w14:textId="3F260A15" w:rsidR="00247966" w:rsidRPr="00D11362" w:rsidRDefault="00247966" w:rsidP="00A0184E">
            <w:pPr>
              <w:spacing w:after="0" w:line="240" w:lineRule="auto"/>
              <w:rPr>
                <w:rFonts w:ascii="Arial" w:hAnsi="Arial" w:cs="Arial"/>
                <w:i/>
              </w:rPr>
            </w:pPr>
            <w:r>
              <w:rPr>
                <w:rFonts w:ascii="Arial" w:hAnsi="Arial" w:cs="Arial"/>
                <w:i/>
              </w:rPr>
              <w:t xml:space="preserve">Rosa </w:t>
            </w:r>
            <w:proofErr w:type="spellStart"/>
            <w:r>
              <w:rPr>
                <w:rFonts w:ascii="Arial" w:hAnsi="Arial" w:cs="Arial"/>
                <w:i/>
              </w:rPr>
              <w:t>Woodsii</w:t>
            </w:r>
            <w:proofErr w:type="spellEnd"/>
          </w:p>
        </w:tc>
        <w:tc>
          <w:tcPr>
            <w:tcW w:w="2137" w:type="dxa"/>
          </w:tcPr>
          <w:p w14:paraId="00D5FAB6" w14:textId="2412874C" w:rsidR="00247966" w:rsidRPr="001C3868" w:rsidRDefault="00247966" w:rsidP="00A0184E">
            <w:pPr>
              <w:spacing w:after="0" w:line="240" w:lineRule="auto"/>
              <w:rPr>
                <w:rFonts w:ascii="Arial" w:hAnsi="Arial" w:cs="Arial"/>
                <w:i/>
                <w:color w:val="FF0000"/>
              </w:rPr>
            </w:pPr>
            <w:r>
              <w:rPr>
                <w:rFonts w:ascii="Arial" w:hAnsi="Arial" w:cs="Arial"/>
                <w:i/>
                <w:color w:val="FF0000"/>
              </w:rPr>
              <w:t>red</w:t>
            </w:r>
          </w:p>
        </w:tc>
      </w:tr>
      <w:tr w:rsidR="000B5623" w:rsidRPr="00D11362" w14:paraId="1DCB3D5E" w14:textId="77777777" w:rsidTr="001F6FD4">
        <w:trPr>
          <w:trHeight w:val="333"/>
        </w:trPr>
        <w:tc>
          <w:tcPr>
            <w:tcW w:w="2268" w:type="dxa"/>
          </w:tcPr>
          <w:p w14:paraId="029467C1" w14:textId="6528D9CD" w:rsidR="000B5623" w:rsidRPr="00D11362" w:rsidRDefault="00247966" w:rsidP="00A0184E">
            <w:pPr>
              <w:spacing w:after="0" w:line="240" w:lineRule="auto"/>
              <w:rPr>
                <w:rFonts w:ascii="Arial" w:hAnsi="Arial" w:cs="Arial"/>
              </w:rPr>
            </w:pPr>
            <w:r>
              <w:rPr>
                <w:rFonts w:ascii="Arial" w:hAnsi="Arial" w:cs="Arial"/>
              </w:rPr>
              <w:t>Wax Currant</w:t>
            </w:r>
          </w:p>
        </w:tc>
        <w:tc>
          <w:tcPr>
            <w:tcW w:w="2340" w:type="dxa"/>
          </w:tcPr>
          <w:p w14:paraId="125D159B" w14:textId="615F3B8A" w:rsidR="000B5623" w:rsidRPr="004F0F4D" w:rsidRDefault="004F0F4D" w:rsidP="00A0184E">
            <w:pPr>
              <w:spacing w:after="0" w:line="240" w:lineRule="auto"/>
              <w:rPr>
                <w:rFonts w:ascii="Arial" w:hAnsi="Arial" w:cs="Arial"/>
                <w:i/>
              </w:rPr>
            </w:pPr>
            <w:proofErr w:type="spellStart"/>
            <w:r w:rsidRPr="004F0F4D">
              <w:rPr>
                <w:rStyle w:val="st"/>
                <w:rFonts w:ascii="Arial" w:hAnsi="Arial" w:cs="Arial"/>
                <w:i/>
              </w:rPr>
              <w:t>Ribes</w:t>
            </w:r>
            <w:proofErr w:type="spellEnd"/>
            <w:r w:rsidRPr="004F0F4D">
              <w:rPr>
                <w:rStyle w:val="st"/>
                <w:rFonts w:ascii="Arial" w:hAnsi="Arial" w:cs="Arial"/>
                <w:i/>
              </w:rPr>
              <w:t xml:space="preserve"> </w:t>
            </w:r>
            <w:proofErr w:type="spellStart"/>
            <w:r w:rsidRPr="004F0F4D">
              <w:rPr>
                <w:rStyle w:val="st"/>
                <w:rFonts w:ascii="Arial" w:hAnsi="Arial" w:cs="Arial"/>
                <w:i/>
              </w:rPr>
              <w:t>cereum</w:t>
            </w:r>
            <w:proofErr w:type="spellEnd"/>
          </w:p>
        </w:tc>
        <w:tc>
          <w:tcPr>
            <w:tcW w:w="2137" w:type="dxa"/>
          </w:tcPr>
          <w:p w14:paraId="1812A186" w14:textId="63381935" w:rsidR="000B5623" w:rsidRPr="001C3868" w:rsidRDefault="004F0F4D" w:rsidP="003C32DE">
            <w:pPr>
              <w:spacing w:after="0" w:line="240" w:lineRule="auto"/>
              <w:rPr>
                <w:rFonts w:ascii="Arial" w:hAnsi="Arial" w:cs="Arial"/>
                <w:i/>
                <w:color w:val="FF0000"/>
              </w:rPr>
            </w:pPr>
            <w:r w:rsidRPr="00247966">
              <w:rPr>
                <w:rFonts w:ascii="Arial" w:hAnsi="Arial" w:cs="Arial"/>
                <w:i/>
                <w:color w:val="FFFF00"/>
              </w:rPr>
              <w:t>Y</w:t>
            </w:r>
            <w:r w:rsidR="00247966" w:rsidRPr="00247966">
              <w:rPr>
                <w:rFonts w:ascii="Arial" w:hAnsi="Arial" w:cs="Arial"/>
                <w:i/>
                <w:color w:val="FFFF00"/>
              </w:rPr>
              <w:t>ellow</w:t>
            </w:r>
            <w:r>
              <w:rPr>
                <w:rFonts w:ascii="Arial" w:hAnsi="Arial" w:cs="Arial"/>
                <w:i/>
                <w:color w:val="FFFF00"/>
              </w:rPr>
              <w:t xml:space="preserve"> </w:t>
            </w:r>
            <w:proofErr w:type="spellStart"/>
            <w:r w:rsidRPr="004F0F4D">
              <w:rPr>
                <w:rFonts w:ascii="Arial" w:hAnsi="Arial" w:cs="Arial"/>
                <w:i/>
              </w:rPr>
              <w:t>yellow</w:t>
            </w:r>
            <w:proofErr w:type="spellEnd"/>
          </w:p>
        </w:tc>
      </w:tr>
    </w:tbl>
    <w:p w14:paraId="18FDEEA8" w14:textId="77777777" w:rsidR="000B5623" w:rsidRDefault="000B5623" w:rsidP="00A0184E">
      <w:pPr>
        <w:spacing w:after="0" w:line="240" w:lineRule="auto"/>
        <w:rPr>
          <w:rFonts w:ascii="Arial" w:hAnsi="Arial" w:cs="Arial"/>
        </w:rPr>
      </w:pPr>
    </w:p>
    <w:p w14:paraId="2D096581" w14:textId="77777777" w:rsidR="00854436" w:rsidRDefault="00854436" w:rsidP="004F0F4D">
      <w:pPr>
        <w:spacing w:after="0" w:line="240" w:lineRule="auto"/>
        <w:rPr>
          <w:rFonts w:ascii="Arial" w:hAnsi="Arial"/>
          <w:b/>
        </w:rPr>
      </w:pPr>
    </w:p>
    <w:p w14:paraId="5C87D86F" w14:textId="77777777" w:rsidR="00854436" w:rsidRDefault="00854436" w:rsidP="004F0F4D">
      <w:pPr>
        <w:spacing w:after="0" w:line="240" w:lineRule="auto"/>
        <w:rPr>
          <w:rFonts w:ascii="Arial" w:hAnsi="Arial"/>
          <w:b/>
        </w:rPr>
      </w:pPr>
    </w:p>
    <w:p w14:paraId="76E19578" w14:textId="5D0AD672" w:rsidR="004F0F4D" w:rsidRPr="00854436" w:rsidRDefault="00854436" w:rsidP="004F0F4D">
      <w:pPr>
        <w:spacing w:after="0" w:line="240" w:lineRule="auto"/>
        <w:rPr>
          <w:rFonts w:ascii="Arial" w:hAnsi="Arial"/>
          <w:u w:val="single"/>
        </w:rPr>
      </w:pPr>
      <w:r w:rsidRPr="00854436">
        <w:rPr>
          <w:rFonts w:ascii="Arial" w:hAnsi="Arial"/>
          <w:u w:val="single"/>
        </w:rPr>
        <w:t>Planting Instructions</w:t>
      </w:r>
    </w:p>
    <w:p w14:paraId="473014DB" w14:textId="6407057B" w:rsidR="004F0F4D" w:rsidRPr="009B6AB6" w:rsidRDefault="004F0F4D" w:rsidP="004F0F4D">
      <w:pPr>
        <w:spacing w:after="0" w:line="240" w:lineRule="auto"/>
        <w:ind w:left="720"/>
        <w:rPr>
          <w:bCs/>
        </w:rPr>
      </w:pPr>
      <w:r w:rsidRPr="009B6AB6">
        <w:rPr>
          <w:rFonts w:ascii="Arial" w:hAnsi="Arial"/>
        </w:rPr>
        <w:t xml:space="preserve">First cut out the sod in the area you intend to dig a hole.  Try to keep the sod intact as several large pieces to use in anchoring the weed barrier you install in the final step. </w:t>
      </w:r>
    </w:p>
    <w:p w14:paraId="1A9CDD91" w14:textId="04E75EFD" w:rsidR="004F0F4D" w:rsidRPr="009B6AB6" w:rsidRDefault="004F0F4D" w:rsidP="004F0F4D">
      <w:pPr>
        <w:pStyle w:val="BodyText2"/>
        <w:numPr>
          <w:ilvl w:val="0"/>
          <w:numId w:val="5"/>
        </w:numPr>
        <w:tabs>
          <w:tab w:val="left" w:pos="720"/>
        </w:tabs>
        <w:rPr>
          <w:rFonts w:ascii="Arial" w:hAnsi="Arial" w:cs="Arial"/>
          <w:sz w:val="22"/>
          <w:szCs w:val="22"/>
        </w:rPr>
      </w:pPr>
      <w:r w:rsidRPr="009B6AB6">
        <w:rPr>
          <w:rFonts w:ascii="Arial" w:hAnsi="Arial" w:cs="Arial"/>
          <w:sz w:val="22"/>
          <w:szCs w:val="22"/>
        </w:rPr>
        <w:t>Dig a hole that is slightly deeper than the height of the soil containing the shrub to be planted.  Make sure that the volume of the hole is about 50% larger that the volume of the shrub root mass.  Thus, the hole needs to be wider and slightly deeper than the shrub.</w:t>
      </w:r>
    </w:p>
    <w:p w14:paraId="0EECCC82" w14:textId="77777777"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u w:val="single"/>
        </w:rPr>
        <w:t>As you remove the sod</w:t>
      </w:r>
      <w:r w:rsidRPr="009B6AB6">
        <w:rPr>
          <w:rFonts w:ascii="Arial" w:hAnsi="Arial" w:cs="Arial"/>
        </w:rPr>
        <w:t xml:space="preserve">, keep it in football-sized chunks. It will be used later (flipped upside down) to create a </w:t>
      </w:r>
      <w:proofErr w:type="spellStart"/>
      <w:r w:rsidRPr="009B6AB6">
        <w:rPr>
          <w:rFonts w:ascii="Arial" w:hAnsi="Arial" w:cs="Arial"/>
        </w:rPr>
        <w:t>burm</w:t>
      </w:r>
      <w:proofErr w:type="spellEnd"/>
      <w:r w:rsidRPr="009B6AB6">
        <w:rPr>
          <w:rFonts w:ascii="Arial" w:hAnsi="Arial" w:cs="Arial"/>
        </w:rPr>
        <w:t xml:space="preserve"> around the transplant and hold down the weed barrier.  Try to remove sod about 3-4 inches deep, and intact, rather than scraping off gradual layers of sod at a time.</w:t>
      </w:r>
    </w:p>
    <w:p w14:paraId="2D6E5FFC" w14:textId="77777777"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rPr>
        <w:t>When planted in the hole, the top of the soil in the pot should be at the same elevation as the adjacent soil next to the hole.  If not, add or subtract soil.</w:t>
      </w:r>
    </w:p>
    <w:p w14:paraId="7E650855" w14:textId="77777777"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rPr>
        <w:t>Sometimes roots of the shrubs may have grown through the holes in the bottoms of the containers, making it difficult to remove the plants from the containers.  If this is the case, you can remove roots protruding through the holes by pinching them off where the roots protrude from the holes.  Avoid grabbing the plant by the stem and pulling forcefully from the pot.  This can damage the plant or loosen the roots from the soil in the pot and stress the plant.</w:t>
      </w:r>
    </w:p>
    <w:p w14:paraId="04FD9127" w14:textId="77777777"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rPr>
        <w:t>Place your hand palm down on the top of the pot, invert the pot, and carefully tap the bottom of the pot with your other hand to loosen the plant from the pot.  Pull the pot away from the plant.  Turn the plant right side up and place it in the hole.  Tubes can be squeezed a few times to loosen plants.</w:t>
      </w:r>
    </w:p>
    <w:p w14:paraId="0EB64AC8" w14:textId="606C884D" w:rsidR="004F0F4D" w:rsidRPr="009B6AB6" w:rsidRDefault="00675790"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noProof/>
        </w:rPr>
        <w:drawing>
          <wp:anchor distT="0" distB="0" distL="114300" distR="114300" simplePos="0" relativeHeight="251641856" behindDoc="1" locked="0" layoutInCell="1" allowOverlap="1" wp14:anchorId="26EB496A" wp14:editId="78533419">
            <wp:simplePos x="0" y="0"/>
            <wp:positionH relativeFrom="column">
              <wp:posOffset>3162300</wp:posOffset>
            </wp:positionH>
            <wp:positionV relativeFrom="margin">
              <wp:posOffset>3343275</wp:posOffset>
            </wp:positionV>
            <wp:extent cx="2517775" cy="2268220"/>
            <wp:effectExtent l="19050" t="19050" r="15875" b="17780"/>
            <wp:wrapTight wrapText="bothSides">
              <wp:wrapPolygon edited="0">
                <wp:start x="-163" y="-181"/>
                <wp:lineTo x="-163" y="21588"/>
                <wp:lineTo x="21573" y="21588"/>
                <wp:lineTo x="21573" y="-181"/>
                <wp:lineTo x="-163" y="-181"/>
              </wp:wrapPolygon>
            </wp:wrapTight>
            <wp:docPr id="5" name="Picture 4" descr="planting+slope diagram without mu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ing+slope diagram without mul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775" cy="226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0F4D" w:rsidRPr="009B6AB6">
        <w:rPr>
          <w:rFonts w:ascii="Arial" w:hAnsi="Arial" w:cs="Arial"/>
        </w:rPr>
        <w:t xml:space="preserve">If the hole is too deep, you can place a little soil in the hole and move it under the plant until the top of the soil around the plant matches the elevation of the soil at the edge of the hole.  If the hole is too shallow, carefully remove the plant from the hole and remove some soil from the hole, and place the plant in the hole again.  </w:t>
      </w:r>
    </w:p>
    <w:p w14:paraId="025F8452" w14:textId="305FA5E8"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rPr>
        <w:t xml:space="preserve">When the plant is properly positioned in the </w:t>
      </w:r>
      <w:proofErr w:type="gramStart"/>
      <w:r w:rsidRPr="009B6AB6">
        <w:rPr>
          <w:rFonts w:ascii="Arial" w:hAnsi="Arial" w:cs="Arial"/>
        </w:rPr>
        <w:t>hole</w:t>
      </w:r>
      <w:proofErr w:type="gramEnd"/>
      <w:r w:rsidRPr="009B6AB6">
        <w:rPr>
          <w:rFonts w:ascii="Arial" w:hAnsi="Arial" w:cs="Arial"/>
        </w:rPr>
        <w:t>, backfill the hole with soil, making sure that there are no air spaces around the plant’s roots.</w:t>
      </w:r>
    </w:p>
    <w:p w14:paraId="2563F0F8" w14:textId="77777777"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u w:val="single"/>
        </w:rPr>
        <w:t>Compress the soil</w:t>
      </w:r>
      <w:r w:rsidRPr="009B6AB6">
        <w:rPr>
          <w:rFonts w:ascii="Arial" w:hAnsi="Arial" w:cs="Arial"/>
        </w:rPr>
        <w:t xml:space="preserve"> around the plant with your hands, or gently with your boot, to remove any remaining air pockets.</w:t>
      </w:r>
    </w:p>
    <w:p w14:paraId="06200FE6" w14:textId="77AB5D2A"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rPr>
        <w:t xml:space="preserve">When the plant is happy in the ground, </w:t>
      </w:r>
      <w:r w:rsidRPr="009B6AB6">
        <w:rPr>
          <w:rFonts w:ascii="Arial" w:hAnsi="Arial" w:cs="Arial"/>
          <w:u w:val="single"/>
        </w:rPr>
        <w:t>water each plant thoroughly</w:t>
      </w:r>
      <w:r w:rsidRPr="009B6AB6">
        <w:rPr>
          <w:rFonts w:ascii="Arial" w:hAnsi="Arial" w:cs="Arial"/>
        </w:rPr>
        <w:t>.  You can use a 5-gallon bucket to haul water from the stream.  Crew members will need to haul water from nearby sections in some instances.</w:t>
      </w:r>
    </w:p>
    <w:p w14:paraId="170E9EB5" w14:textId="4B053543" w:rsidR="004F0F4D" w:rsidRPr="009B6AB6" w:rsidRDefault="004F0F4D" w:rsidP="004F0F4D">
      <w:pPr>
        <w:numPr>
          <w:ilvl w:val="0"/>
          <w:numId w:val="6"/>
        </w:numPr>
        <w:tabs>
          <w:tab w:val="left" w:pos="360"/>
          <w:tab w:val="decimal" w:pos="1440"/>
        </w:tabs>
        <w:overflowPunct w:val="0"/>
        <w:autoSpaceDE w:val="0"/>
        <w:autoSpaceDN w:val="0"/>
        <w:adjustRightInd w:val="0"/>
        <w:spacing w:after="0" w:line="240" w:lineRule="auto"/>
        <w:textAlignment w:val="baseline"/>
        <w:rPr>
          <w:rFonts w:ascii="Arial" w:hAnsi="Arial" w:cs="Arial"/>
        </w:rPr>
      </w:pPr>
      <w:r w:rsidRPr="009B6AB6">
        <w:rPr>
          <w:rFonts w:ascii="Arial" w:hAnsi="Arial" w:cs="Arial"/>
          <w:u w:val="single"/>
        </w:rPr>
        <w:t>Install weed barrier</w:t>
      </w:r>
      <w:r w:rsidRPr="009B6AB6">
        <w:rPr>
          <w:rFonts w:ascii="Arial" w:hAnsi="Arial" w:cs="Arial"/>
        </w:rPr>
        <w:t xml:space="preserve"> around the base of the plant and </w:t>
      </w:r>
      <w:r w:rsidRPr="009B6AB6">
        <w:rPr>
          <w:rFonts w:ascii="Arial" w:hAnsi="Arial" w:cs="Arial"/>
          <w:u w:val="single"/>
        </w:rPr>
        <w:t>anchor with staples and sod</w:t>
      </w:r>
      <w:r w:rsidRPr="009B6AB6">
        <w:rPr>
          <w:rFonts w:ascii="Arial" w:hAnsi="Arial" w:cs="Arial"/>
        </w:rPr>
        <w:t>.  Position the sod so that no loose edges of the weed barrier are exposed to the wind and a mini water/snow catchment is created.</w:t>
      </w:r>
    </w:p>
    <w:p w14:paraId="4224404B" w14:textId="3753485F" w:rsidR="00FE71CB" w:rsidRDefault="00FE71CB" w:rsidP="00A0184E">
      <w:pPr>
        <w:spacing w:after="0" w:line="240" w:lineRule="auto"/>
        <w:rPr>
          <w:rFonts w:ascii="Arial" w:hAnsi="Arial"/>
          <w:b/>
        </w:rPr>
      </w:pPr>
    </w:p>
    <w:p w14:paraId="0A373918" w14:textId="77777777" w:rsidR="000B5623" w:rsidRDefault="000B5623" w:rsidP="00A0184E">
      <w:pPr>
        <w:spacing w:after="0" w:line="240" w:lineRule="auto"/>
        <w:rPr>
          <w:rFonts w:ascii="Arial" w:hAnsi="Arial" w:cs="Arial"/>
        </w:rPr>
      </w:pPr>
    </w:p>
    <w:p w14:paraId="0395F1C3" w14:textId="511D3E26" w:rsidR="000B5623" w:rsidRPr="00813446" w:rsidRDefault="000B5623" w:rsidP="00854436">
      <w:pPr>
        <w:spacing w:after="0" w:line="240" w:lineRule="auto"/>
        <w:outlineLvl w:val="0"/>
        <w:rPr>
          <w:rFonts w:ascii="Arial" w:hAnsi="Arial"/>
          <w:b/>
          <w:sz w:val="24"/>
          <w:szCs w:val="24"/>
          <w:u w:val="single"/>
        </w:rPr>
      </w:pPr>
      <w:r w:rsidRPr="00813446">
        <w:rPr>
          <w:rFonts w:ascii="Arial" w:hAnsi="Arial"/>
          <w:b/>
          <w:sz w:val="24"/>
          <w:szCs w:val="24"/>
          <w:u w:val="single"/>
        </w:rPr>
        <w:t>Willow</w:t>
      </w:r>
      <w:r w:rsidR="00CB7BFD" w:rsidRPr="00813446">
        <w:rPr>
          <w:rFonts w:ascii="Arial" w:hAnsi="Arial"/>
          <w:b/>
          <w:sz w:val="24"/>
          <w:szCs w:val="24"/>
          <w:u w:val="single"/>
        </w:rPr>
        <w:t>/Cottonwood</w:t>
      </w:r>
      <w:r w:rsidRPr="00813446">
        <w:rPr>
          <w:rFonts w:ascii="Arial" w:hAnsi="Arial"/>
          <w:b/>
          <w:sz w:val="24"/>
          <w:szCs w:val="24"/>
          <w:u w:val="single"/>
        </w:rPr>
        <w:t xml:space="preserve"> </w:t>
      </w:r>
      <w:r w:rsidR="00CB7BFD" w:rsidRPr="00813446">
        <w:rPr>
          <w:rFonts w:ascii="Arial" w:hAnsi="Arial"/>
          <w:b/>
          <w:sz w:val="24"/>
          <w:szCs w:val="24"/>
          <w:u w:val="single"/>
        </w:rPr>
        <w:t>Harvesting</w:t>
      </w:r>
    </w:p>
    <w:p w14:paraId="2A68877B" w14:textId="397FBA27" w:rsidR="000B5623" w:rsidRPr="007B4446" w:rsidRDefault="000B5623" w:rsidP="00A0184E">
      <w:pPr>
        <w:spacing w:after="0" w:line="240" w:lineRule="auto"/>
        <w:jc w:val="center"/>
        <w:outlineLvl w:val="0"/>
        <w:rPr>
          <w:rFonts w:ascii="Arial" w:hAnsi="Arial"/>
          <w:sz w:val="32"/>
        </w:rPr>
      </w:pPr>
    </w:p>
    <w:p w14:paraId="64E02582" w14:textId="5B617FB7" w:rsidR="00CB7BFD" w:rsidRDefault="00CB7BFD" w:rsidP="00CB7BFD">
      <w:pPr>
        <w:spacing w:after="0" w:line="240" w:lineRule="auto"/>
        <w:rPr>
          <w:rFonts w:ascii="Arial" w:hAnsi="Arial" w:cs="Arial"/>
        </w:rPr>
      </w:pPr>
      <w:r w:rsidRPr="006E7775">
        <w:rPr>
          <w:rFonts w:ascii="Arial" w:hAnsi="Arial" w:cs="Arial"/>
        </w:rPr>
        <w:t xml:space="preserve">Coyote willow is a fast growing disturbance-adapted willow that provides habitat for rodents and birds, and forage for deer and other large herbivores.  The </w:t>
      </w:r>
      <w:r>
        <w:rPr>
          <w:rFonts w:ascii="Arial" w:hAnsi="Arial" w:cs="Arial"/>
        </w:rPr>
        <w:t xml:space="preserve">plains </w:t>
      </w:r>
      <w:r w:rsidRPr="006E7775">
        <w:rPr>
          <w:rFonts w:ascii="Arial" w:hAnsi="Arial" w:cs="Arial"/>
        </w:rPr>
        <w:t>cottonwoods</w:t>
      </w:r>
      <w:r>
        <w:rPr>
          <w:rFonts w:ascii="Arial" w:hAnsi="Arial" w:cs="Arial"/>
        </w:rPr>
        <w:t xml:space="preserve"> (</w:t>
      </w:r>
      <w:proofErr w:type="spellStart"/>
      <w:r w:rsidRPr="003A778C">
        <w:rPr>
          <w:rFonts w:ascii="Arial" w:hAnsi="Arial" w:cs="Arial"/>
          <w:i/>
        </w:rPr>
        <w:t>Populus</w:t>
      </w:r>
      <w:proofErr w:type="spellEnd"/>
      <w:r w:rsidRPr="003A778C">
        <w:rPr>
          <w:rFonts w:ascii="Arial" w:hAnsi="Arial" w:cs="Arial"/>
          <w:i/>
        </w:rPr>
        <w:t xml:space="preserve"> </w:t>
      </w:r>
      <w:proofErr w:type="spellStart"/>
      <w:r>
        <w:rPr>
          <w:rFonts w:ascii="Arial" w:hAnsi="Arial" w:cs="Arial"/>
          <w:i/>
        </w:rPr>
        <w:t>deltoides</w:t>
      </w:r>
      <w:proofErr w:type="spellEnd"/>
      <w:r>
        <w:rPr>
          <w:rFonts w:ascii="Arial" w:hAnsi="Arial" w:cs="Arial"/>
        </w:rPr>
        <w:t>)</w:t>
      </w:r>
      <w:r w:rsidRPr="006E7775">
        <w:rPr>
          <w:rFonts w:ascii="Arial" w:hAnsi="Arial" w:cs="Arial"/>
        </w:rPr>
        <w:t xml:space="preserve"> provide a high canopy to help create “structural diversity” in this riparian area.  Such structural diversity (a variety of shrub and tree canopy heights) is an important key to restoring habitat for a great diversity of wildlife in riparian areas.</w:t>
      </w:r>
      <w:r>
        <w:rPr>
          <w:rFonts w:ascii="Arial" w:hAnsi="Arial" w:cs="Arial"/>
        </w:rPr>
        <w:t xml:space="preserve">  </w:t>
      </w:r>
    </w:p>
    <w:p w14:paraId="548A9E1A" w14:textId="77777777" w:rsidR="00CB7BFD" w:rsidRDefault="00CB7BFD" w:rsidP="00A0184E">
      <w:pPr>
        <w:spacing w:after="0" w:line="240" w:lineRule="auto"/>
        <w:outlineLvl w:val="0"/>
        <w:rPr>
          <w:rFonts w:ascii="Arial" w:hAnsi="Arial"/>
        </w:rPr>
      </w:pPr>
    </w:p>
    <w:p w14:paraId="072231A9" w14:textId="320713AD" w:rsidR="000B5623" w:rsidRPr="00D9686C" w:rsidRDefault="000B5623" w:rsidP="00A0184E">
      <w:pPr>
        <w:spacing w:after="0" w:line="240" w:lineRule="auto"/>
        <w:outlineLvl w:val="0"/>
        <w:rPr>
          <w:rFonts w:ascii="Arial" w:hAnsi="Arial"/>
        </w:rPr>
      </w:pPr>
      <w:r>
        <w:rPr>
          <w:rFonts w:ascii="Arial" w:hAnsi="Arial"/>
        </w:rPr>
        <w:t>Before we begin planting, it may be necessary to send one or more teams to harvest willows.  Below are some guidelines for the successful harvesting of willows.</w:t>
      </w:r>
    </w:p>
    <w:p w14:paraId="45D7C7CF" w14:textId="77777777" w:rsidR="000B5623" w:rsidRDefault="000B5623" w:rsidP="00A0184E">
      <w:pPr>
        <w:spacing w:after="0" w:line="240" w:lineRule="auto"/>
        <w:outlineLvl w:val="0"/>
        <w:rPr>
          <w:rFonts w:ascii="Arial" w:hAnsi="Arial" w:cs="Arial"/>
          <w:b/>
          <w:smallCaps/>
          <w:u w:val="single"/>
        </w:rPr>
      </w:pPr>
    </w:p>
    <w:p w14:paraId="02191882" w14:textId="77777777" w:rsidR="000B5623" w:rsidRPr="00854436" w:rsidRDefault="000B5623" w:rsidP="00A0184E">
      <w:pPr>
        <w:spacing w:after="0" w:line="240" w:lineRule="auto"/>
        <w:outlineLvl w:val="0"/>
        <w:rPr>
          <w:rFonts w:ascii="Arial" w:hAnsi="Arial" w:cs="Arial"/>
          <w:smallCaps/>
          <w:u w:val="single"/>
        </w:rPr>
      </w:pPr>
      <w:r w:rsidRPr="00854436">
        <w:rPr>
          <w:rFonts w:ascii="Arial" w:hAnsi="Arial" w:cs="Arial"/>
          <w:smallCaps/>
          <w:u w:val="single"/>
        </w:rPr>
        <w:t>Selecting the Right Willows and Willow Stems</w:t>
      </w:r>
    </w:p>
    <w:p w14:paraId="17CDF192" w14:textId="77777777" w:rsidR="000B5623" w:rsidRDefault="000B5623" w:rsidP="00A0184E">
      <w:pPr>
        <w:numPr>
          <w:ilvl w:val="0"/>
          <w:numId w:val="11"/>
        </w:numPr>
        <w:spacing w:after="0" w:line="240" w:lineRule="auto"/>
        <w:rPr>
          <w:rFonts w:ascii="Arial" w:hAnsi="Arial" w:cs="Arial"/>
          <w:b/>
        </w:rPr>
      </w:pPr>
      <w:r w:rsidRPr="00207713">
        <w:rPr>
          <w:rFonts w:ascii="Arial" w:hAnsi="Arial" w:cs="Arial"/>
          <w:b/>
        </w:rPr>
        <w:t xml:space="preserve">Choose </w:t>
      </w:r>
      <w:r>
        <w:rPr>
          <w:rFonts w:ascii="Arial" w:hAnsi="Arial" w:cs="Arial"/>
          <w:b/>
        </w:rPr>
        <w:t xml:space="preserve">healthy stems </w:t>
      </w:r>
      <w:r w:rsidRPr="0057342C">
        <w:rPr>
          <w:rFonts w:ascii="Arial" w:hAnsi="Arial" w:cs="Arial"/>
        </w:rPr>
        <w:t>(</w:t>
      </w:r>
      <w:r>
        <w:rPr>
          <w:rFonts w:ascii="Arial" w:hAnsi="Arial" w:cs="Arial"/>
        </w:rPr>
        <w:t>i.e., “</w:t>
      </w:r>
      <w:r w:rsidRPr="0057342C">
        <w:rPr>
          <w:rFonts w:ascii="Arial" w:hAnsi="Arial" w:cs="Arial"/>
        </w:rPr>
        <w:t>green</w:t>
      </w:r>
      <w:r>
        <w:rPr>
          <w:rFonts w:ascii="Arial" w:hAnsi="Arial" w:cs="Arial"/>
        </w:rPr>
        <w:t>”</w:t>
      </w:r>
      <w:r w:rsidRPr="0057342C">
        <w:rPr>
          <w:rFonts w:ascii="Arial" w:hAnsi="Arial" w:cs="Arial"/>
        </w:rPr>
        <w:t xml:space="preserve"> </w:t>
      </w:r>
      <w:r>
        <w:rPr>
          <w:rFonts w:ascii="Arial" w:hAnsi="Arial" w:cs="Arial"/>
        </w:rPr>
        <w:t xml:space="preserve">wood </w:t>
      </w:r>
      <w:r w:rsidRPr="0057342C">
        <w:rPr>
          <w:rFonts w:ascii="Arial" w:hAnsi="Arial" w:cs="Arial"/>
        </w:rPr>
        <w:t>in cross section)</w:t>
      </w:r>
      <w:r w:rsidRPr="00207713">
        <w:rPr>
          <w:rFonts w:ascii="Arial" w:hAnsi="Arial" w:cs="Arial"/>
          <w:b/>
        </w:rPr>
        <w:t xml:space="preserve"> </w:t>
      </w:r>
      <w:r w:rsidRPr="0057342C">
        <w:rPr>
          <w:rFonts w:ascii="Arial" w:hAnsi="Arial" w:cs="Arial"/>
        </w:rPr>
        <w:t>that are</w:t>
      </w:r>
      <w:r>
        <w:rPr>
          <w:rFonts w:ascii="Arial" w:hAnsi="Arial" w:cs="Arial"/>
          <w:b/>
        </w:rPr>
        <w:t xml:space="preserve">:  </w:t>
      </w:r>
      <w:r>
        <w:rPr>
          <w:rFonts w:ascii="Arial" w:hAnsi="Arial" w:cs="Arial"/>
        </w:rPr>
        <w:t>relatively straight, covered in smooth bark (i.e., not furrowed or damaged), and free of insect/pathogen damage.</w:t>
      </w:r>
    </w:p>
    <w:p w14:paraId="52B92650" w14:textId="77777777" w:rsidR="000B5623" w:rsidRPr="00D32EB4" w:rsidRDefault="000B5623" w:rsidP="00A0184E">
      <w:pPr>
        <w:numPr>
          <w:ilvl w:val="0"/>
          <w:numId w:val="11"/>
        </w:numPr>
        <w:spacing w:after="0" w:line="240" w:lineRule="auto"/>
        <w:rPr>
          <w:rFonts w:ascii="Arial" w:hAnsi="Arial"/>
        </w:rPr>
      </w:pPr>
      <w:r>
        <w:rPr>
          <w:rFonts w:ascii="Arial" w:hAnsi="Arial" w:cs="Arial"/>
          <w:b/>
        </w:rPr>
        <w:t xml:space="preserve">Follow ethical harvest guidelines </w:t>
      </w:r>
      <w:r w:rsidRPr="00FA2A6D">
        <w:rPr>
          <w:rFonts w:ascii="Arial" w:hAnsi="Arial" w:cs="Arial"/>
        </w:rPr>
        <w:t>to conserve health of the don</w:t>
      </w:r>
      <w:r>
        <w:rPr>
          <w:rFonts w:ascii="Arial" w:hAnsi="Arial" w:cs="Arial"/>
        </w:rPr>
        <w:t>o</w:t>
      </w:r>
      <w:r w:rsidRPr="00FA2A6D">
        <w:rPr>
          <w:rFonts w:ascii="Arial" w:hAnsi="Arial" w:cs="Arial"/>
        </w:rPr>
        <w:t>r stand:</w:t>
      </w:r>
    </w:p>
    <w:p w14:paraId="23FFA55A" w14:textId="77777777" w:rsidR="000B5623" w:rsidRDefault="000B5623" w:rsidP="00A0184E">
      <w:pPr>
        <w:numPr>
          <w:ilvl w:val="0"/>
          <w:numId w:val="9"/>
        </w:numPr>
        <w:spacing w:after="0" w:line="240" w:lineRule="auto"/>
        <w:rPr>
          <w:rFonts w:ascii="Arial" w:hAnsi="Arial" w:cs="Arial"/>
        </w:rPr>
      </w:pPr>
      <w:r w:rsidRPr="00207713">
        <w:rPr>
          <w:rFonts w:ascii="Arial" w:hAnsi="Arial" w:cs="Arial"/>
        </w:rPr>
        <w:t xml:space="preserve">Remove </w:t>
      </w:r>
      <w:r>
        <w:rPr>
          <w:rFonts w:ascii="Arial" w:hAnsi="Arial" w:cs="Arial"/>
        </w:rPr>
        <w:t xml:space="preserve">no more than </w:t>
      </w:r>
      <w:r w:rsidRPr="00207713">
        <w:rPr>
          <w:rFonts w:ascii="Arial" w:hAnsi="Arial" w:cs="Arial"/>
        </w:rPr>
        <w:t>1/3</w:t>
      </w:r>
      <w:r w:rsidRPr="00207713">
        <w:rPr>
          <w:rFonts w:ascii="Arial" w:hAnsi="Arial" w:cs="Arial"/>
          <w:vertAlign w:val="superscript"/>
        </w:rPr>
        <w:t>rd</w:t>
      </w:r>
      <w:r w:rsidRPr="00207713">
        <w:rPr>
          <w:rFonts w:ascii="Arial" w:hAnsi="Arial" w:cs="Arial"/>
        </w:rPr>
        <w:t xml:space="preserve"> of the branches from a</w:t>
      </w:r>
      <w:r>
        <w:rPr>
          <w:rFonts w:ascii="Arial" w:hAnsi="Arial" w:cs="Arial"/>
        </w:rPr>
        <w:t>ny</w:t>
      </w:r>
      <w:r w:rsidRPr="00207713">
        <w:rPr>
          <w:rFonts w:ascii="Arial" w:hAnsi="Arial" w:cs="Arial"/>
        </w:rPr>
        <w:t xml:space="preserve"> </w:t>
      </w:r>
      <w:r>
        <w:rPr>
          <w:rFonts w:ascii="Arial" w:hAnsi="Arial" w:cs="Arial"/>
        </w:rPr>
        <w:t xml:space="preserve">single </w:t>
      </w:r>
      <w:r w:rsidRPr="00207713">
        <w:rPr>
          <w:rFonts w:ascii="Arial" w:hAnsi="Arial" w:cs="Arial"/>
        </w:rPr>
        <w:t>willow</w:t>
      </w:r>
      <w:r>
        <w:rPr>
          <w:rFonts w:ascii="Arial" w:hAnsi="Arial" w:cs="Arial"/>
        </w:rPr>
        <w:t>.</w:t>
      </w:r>
    </w:p>
    <w:p w14:paraId="217742D1" w14:textId="77777777" w:rsidR="000B5623" w:rsidRPr="0057342C" w:rsidRDefault="000B5623" w:rsidP="00A0184E">
      <w:pPr>
        <w:numPr>
          <w:ilvl w:val="0"/>
          <w:numId w:val="9"/>
        </w:numPr>
        <w:spacing w:after="0" w:line="240" w:lineRule="auto"/>
        <w:rPr>
          <w:rFonts w:ascii="Arial" w:hAnsi="Arial"/>
        </w:rPr>
      </w:pPr>
      <w:r>
        <w:rPr>
          <w:rFonts w:ascii="Arial" w:hAnsi="Arial" w:cs="Arial"/>
        </w:rPr>
        <w:t xml:space="preserve">Never remove more than 40% of the overall willow canopy cover. </w:t>
      </w:r>
    </w:p>
    <w:p w14:paraId="774B0C96" w14:textId="77777777" w:rsidR="000B5623" w:rsidRPr="0057342C" w:rsidRDefault="000B5623" w:rsidP="00A0184E">
      <w:pPr>
        <w:numPr>
          <w:ilvl w:val="0"/>
          <w:numId w:val="9"/>
        </w:numPr>
        <w:spacing w:after="0" w:line="240" w:lineRule="auto"/>
        <w:rPr>
          <w:rFonts w:ascii="Arial" w:hAnsi="Arial"/>
        </w:rPr>
      </w:pPr>
      <w:r>
        <w:rPr>
          <w:rFonts w:ascii="Arial" w:hAnsi="Arial" w:cs="Arial"/>
        </w:rPr>
        <w:t>Harvest</w:t>
      </w:r>
      <w:r w:rsidRPr="00207713">
        <w:rPr>
          <w:rFonts w:ascii="Arial" w:hAnsi="Arial" w:cs="Arial"/>
        </w:rPr>
        <w:t xml:space="preserve"> </w:t>
      </w:r>
      <w:r>
        <w:rPr>
          <w:rFonts w:ascii="Arial" w:hAnsi="Arial" w:cs="Arial"/>
        </w:rPr>
        <w:t xml:space="preserve">stems </w:t>
      </w:r>
      <w:r w:rsidRPr="00207713">
        <w:rPr>
          <w:rFonts w:ascii="Arial" w:hAnsi="Arial" w:cs="Arial"/>
        </w:rPr>
        <w:t>evenly through the stand</w:t>
      </w:r>
      <w:r>
        <w:rPr>
          <w:rFonts w:ascii="Arial" w:hAnsi="Arial" w:cs="Arial"/>
        </w:rPr>
        <w:t xml:space="preserve"> (e.g., not from one side of the willow only).</w:t>
      </w:r>
    </w:p>
    <w:p w14:paraId="152ECD55" w14:textId="77777777" w:rsidR="000B5623" w:rsidRDefault="000B5623" w:rsidP="00A0184E">
      <w:pPr>
        <w:spacing w:after="0" w:line="240" w:lineRule="auto"/>
        <w:outlineLvl w:val="0"/>
        <w:rPr>
          <w:rFonts w:ascii="Arial" w:hAnsi="Arial" w:cs="Arial"/>
          <w:b/>
          <w:u w:val="single"/>
        </w:rPr>
      </w:pPr>
    </w:p>
    <w:p w14:paraId="3F87ECA7" w14:textId="77777777" w:rsidR="000B5623" w:rsidRPr="00854436" w:rsidRDefault="000B5623" w:rsidP="00A0184E">
      <w:pPr>
        <w:spacing w:after="0" w:line="240" w:lineRule="auto"/>
        <w:outlineLvl w:val="0"/>
        <w:rPr>
          <w:rFonts w:ascii="Arial" w:hAnsi="Arial" w:cs="Arial"/>
          <w:smallCaps/>
          <w:u w:val="single"/>
        </w:rPr>
      </w:pPr>
      <w:r w:rsidRPr="00854436">
        <w:rPr>
          <w:rFonts w:ascii="Arial" w:hAnsi="Arial" w:cs="Arial"/>
          <w:smallCaps/>
          <w:u w:val="single"/>
        </w:rPr>
        <w:t>Harvesting and Preparation of Willow Cuttings</w:t>
      </w:r>
    </w:p>
    <w:p w14:paraId="5C8E940A" w14:textId="77777777" w:rsidR="000B5623" w:rsidRPr="00207713" w:rsidRDefault="000B5623" w:rsidP="00A0184E">
      <w:pPr>
        <w:spacing w:after="0" w:line="240" w:lineRule="auto"/>
        <w:ind w:left="360" w:hanging="360"/>
        <w:rPr>
          <w:rFonts w:ascii="Arial" w:hAnsi="Arial" w:cs="Arial"/>
        </w:rPr>
      </w:pPr>
      <w:r>
        <w:rPr>
          <w:rFonts w:ascii="Arial" w:hAnsi="Arial" w:cs="Arial"/>
        </w:rPr>
        <w:t xml:space="preserve">1. </w:t>
      </w:r>
      <w:r w:rsidRPr="00207713">
        <w:rPr>
          <w:rFonts w:ascii="Arial" w:hAnsi="Arial" w:cs="Arial"/>
          <w:b/>
        </w:rPr>
        <w:t>Harvest willow cuttings</w:t>
      </w:r>
      <w:r w:rsidRPr="00207713">
        <w:rPr>
          <w:rFonts w:ascii="Arial" w:hAnsi="Arial" w:cs="Arial"/>
        </w:rPr>
        <w:t xml:space="preserve"> during the dormant season (</w:t>
      </w:r>
      <w:r>
        <w:rPr>
          <w:rFonts w:ascii="Arial" w:hAnsi="Arial" w:cs="Arial"/>
        </w:rPr>
        <w:t>between leaf fall and bud break)</w:t>
      </w:r>
      <w:r w:rsidRPr="00207713">
        <w:rPr>
          <w:rFonts w:ascii="Arial" w:hAnsi="Arial" w:cs="Arial"/>
        </w:rPr>
        <w:t>:</w:t>
      </w:r>
    </w:p>
    <w:p w14:paraId="64D22783" w14:textId="77777777" w:rsidR="000B5623" w:rsidRPr="00207713" w:rsidRDefault="000B5623" w:rsidP="00A0184E">
      <w:pPr>
        <w:numPr>
          <w:ilvl w:val="0"/>
          <w:numId w:val="10"/>
        </w:numPr>
        <w:spacing w:after="0" w:line="240" w:lineRule="auto"/>
        <w:rPr>
          <w:rFonts w:ascii="Arial" w:hAnsi="Arial" w:cs="Arial"/>
        </w:rPr>
      </w:pPr>
      <w:r>
        <w:rPr>
          <w:rFonts w:ascii="Arial" w:hAnsi="Arial" w:cs="Arial"/>
          <w:b/>
        </w:rPr>
        <w:t>Select stems</w:t>
      </w:r>
      <w:r w:rsidRPr="00207713">
        <w:rPr>
          <w:rFonts w:ascii="Arial" w:hAnsi="Arial" w:cs="Arial"/>
        </w:rPr>
        <w:t xml:space="preserve"> </w:t>
      </w:r>
      <w:r w:rsidRPr="00E5197E">
        <w:rPr>
          <w:rFonts w:ascii="Arial" w:hAnsi="Arial" w:cs="Arial"/>
          <w:b/>
        </w:rPr>
        <w:t xml:space="preserve">½ </w:t>
      </w:r>
      <w:r>
        <w:rPr>
          <w:rFonts w:ascii="Arial" w:hAnsi="Arial" w:cs="Arial"/>
          <w:b/>
        </w:rPr>
        <w:t>to</w:t>
      </w:r>
      <w:r w:rsidRPr="00E5197E">
        <w:rPr>
          <w:rFonts w:ascii="Arial" w:hAnsi="Arial" w:cs="Arial"/>
          <w:b/>
        </w:rPr>
        <w:t xml:space="preserve"> </w:t>
      </w:r>
      <w:r>
        <w:rPr>
          <w:rFonts w:ascii="Arial" w:hAnsi="Arial" w:cs="Arial"/>
          <w:b/>
        </w:rPr>
        <w:t xml:space="preserve">¾ inches in </w:t>
      </w:r>
      <w:r w:rsidRPr="00E5197E">
        <w:rPr>
          <w:rFonts w:ascii="Arial" w:hAnsi="Arial" w:cs="Arial"/>
          <w:b/>
        </w:rPr>
        <w:t>diameter</w:t>
      </w:r>
      <w:r>
        <w:rPr>
          <w:rFonts w:ascii="Arial" w:hAnsi="Arial" w:cs="Arial"/>
          <w:b/>
        </w:rPr>
        <w:t>.</w:t>
      </w:r>
      <w:r w:rsidRPr="00207713">
        <w:rPr>
          <w:rFonts w:ascii="Arial" w:hAnsi="Arial" w:cs="Arial"/>
        </w:rPr>
        <w:t xml:space="preserve"> </w:t>
      </w:r>
      <w:r>
        <w:rPr>
          <w:rFonts w:ascii="Arial" w:hAnsi="Arial" w:cs="Arial"/>
        </w:rPr>
        <w:t xml:space="preserve">In general, smaller diameter cuttings are appropriate for shrub willows (i.e., </w:t>
      </w:r>
      <w:r w:rsidRPr="00B04A54">
        <w:rPr>
          <w:rFonts w:ascii="Arial" w:hAnsi="Arial" w:cs="Arial"/>
          <w:i/>
        </w:rPr>
        <w:t xml:space="preserve">Salix </w:t>
      </w:r>
      <w:proofErr w:type="spellStart"/>
      <w:r w:rsidRPr="00B04A54">
        <w:rPr>
          <w:rFonts w:ascii="Arial" w:hAnsi="Arial" w:cs="Arial"/>
          <w:i/>
        </w:rPr>
        <w:t>exigua</w:t>
      </w:r>
      <w:proofErr w:type="spellEnd"/>
      <w:r>
        <w:rPr>
          <w:rFonts w:ascii="Arial" w:hAnsi="Arial" w:cs="Arial"/>
        </w:rPr>
        <w:t xml:space="preserve">, sandbar willow), and even for some tree willows (i.e., </w:t>
      </w:r>
      <w:r w:rsidRPr="009B3B83">
        <w:rPr>
          <w:rFonts w:ascii="Arial" w:hAnsi="Arial" w:cs="Arial"/>
          <w:i/>
        </w:rPr>
        <w:t>Salix</w:t>
      </w:r>
      <w:r w:rsidRPr="009B3B83">
        <w:rPr>
          <w:rFonts w:ascii="Arial" w:hAnsi="Arial" w:cs="Arial"/>
        </w:rPr>
        <w:t xml:space="preserve"> </w:t>
      </w:r>
      <w:proofErr w:type="spellStart"/>
      <w:r w:rsidRPr="009B3B83">
        <w:rPr>
          <w:rFonts w:ascii="Arial" w:hAnsi="Arial" w:cs="Arial"/>
        </w:rPr>
        <w:t>a</w:t>
      </w:r>
      <w:r w:rsidRPr="009B3B83">
        <w:rPr>
          <w:rFonts w:ascii="Arial" w:hAnsi="Arial" w:cs="Arial"/>
          <w:i/>
          <w:color w:val="000000"/>
        </w:rPr>
        <w:t>mygdaloides</w:t>
      </w:r>
      <w:proofErr w:type="spellEnd"/>
      <w:r>
        <w:rPr>
          <w:rFonts w:ascii="Arial" w:hAnsi="Arial" w:cs="Arial"/>
        </w:rPr>
        <w:t xml:space="preserve">, </w:t>
      </w:r>
      <w:proofErr w:type="spellStart"/>
      <w:r>
        <w:rPr>
          <w:rFonts w:ascii="Arial" w:hAnsi="Arial" w:cs="Arial"/>
        </w:rPr>
        <w:t>peachleaf</w:t>
      </w:r>
      <w:proofErr w:type="spellEnd"/>
      <w:r>
        <w:rPr>
          <w:rFonts w:ascii="Arial" w:hAnsi="Arial" w:cs="Arial"/>
        </w:rPr>
        <w:t xml:space="preserve"> willow). </w:t>
      </w:r>
    </w:p>
    <w:p w14:paraId="6D42AB4C" w14:textId="77777777" w:rsidR="000B5623" w:rsidRPr="00207713" w:rsidRDefault="000B5623" w:rsidP="00A0184E">
      <w:pPr>
        <w:numPr>
          <w:ilvl w:val="0"/>
          <w:numId w:val="10"/>
        </w:numPr>
        <w:spacing w:after="0" w:line="240" w:lineRule="auto"/>
        <w:rPr>
          <w:rFonts w:ascii="Arial" w:hAnsi="Arial" w:cs="Arial"/>
        </w:rPr>
      </w:pPr>
      <w:r>
        <w:rPr>
          <w:rFonts w:ascii="Arial" w:hAnsi="Arial" w:cs="Arial"/>
          <w:b/>
        </w:rPr>
        <w:t>Cut stems</w:t>
      </w:r>
      <w:r w:rsidRPr="00207713">
        <w:rPr>
          <w:rFonts w:ascii="Arial" w:hAnsi="Arial" w:cs="Arial"/>
          <w:b/>
        </w:rPr>
        <w:t xml:space="preserve"> to length</w:t>
      </w:r>
      <w:r>
        <w:rPr>
          <w:rFonts w:ascii="Arial" w:hAnsi="Arial" w:cs="Arial"/>
          <w:b/>
        </w:rPr>
        <w:t>,</w:t>
      </w:r>
      <w:r>
        <w:rPr>
          <w:rFonts w:ascii="Arial" w:hAnsi="Arial" w:cs="Arial"/>
        </w:rPr>
        <w:t xml:space="preserve"> as</w:t>
      </w:r>
      <w:r w:rsidRPr="00207713">
        <w:rPr>
          <w:rFonts w:ascii="Arial" w:hAnsi="Arial" w:cs="Arial"/>
        </w:rPr>
        <w:t xml:space="preserve"> determined by </w:t>
      </w:r>
      <w:r>
        <w:rPr>
          <w:rFonts w:ascii="Arial" w:hAnsi="Arial" w:cs="Arial"/>
        </w:rPr>
        <w:t xml:space="preserve">specific project needs (e.g., </w:t>
      </w:r>
      <w:r w:rsidRPr="00207713">
        <w:rPr>
          <w:rFonts w:ascii="Arial" w:hAnsi="Arial" w:cs="Arial"/>
        </w:rPr>
        <w:t xml:space="preserve">depth to late-summer water table, </w:t>
      </w:r>
      <w:r>
        <w:rPr>
          <w:rFonts w:ascii="Arial" w:hAnsi="Arial" w:cs="Arial"/>
        </w:rPr>
        <w:t xml:space="preserve">severity of erosion and flood damage). Cuttings should be 6 feet long. </w:t>
      </w:r>
      <w:r w:rsidRPr="00207713">
        <w:rPr>
          <w:rFonts w:ascii="Arial" w:hAnsi="Arial" w:cs="Arial"/>
        </w:rPr>
        <w:t xml:space="preserve">Remove the </w:t>
      </w:r>
      <w:r>
        <w:rPr>
          <w:rFonts w:ascii="Arial" w:hAnsi="Arial" w:cs="Arial"/>
        </w:rPr>
        <w:t xml:space="preserve">cutting </w:t>
      </w:r>
      <w:r w:rsidRPr="00207713">
        <w:rPr>
          <w:rFonts w:ascii="Arial" w:hAnsi="Arial" w:cs="Arial"/>
        </w:rPr>
        <w:t xml:space="preserve">with a clean diagonal cut </w:t>
      </w:r>
      <w:r>
        <w:rPr>
          <w:rFonts w:ascii="Arial" w:hAnsi="Arial" w:cs="Arial"/>
        </w:rPr>
        <w:t xml:space="preserve">at the base of the stem. The diagonal cut is used </w:t>
      </w:r>
      <w:r w:rsidRPr="00207713">
        <w:rPr>
          <w:rFonts w:ascii="Arial" w:hAnsi="Arial" w:cs="Arial"/>
        </w:rPr>
        <w:t xml:space="preserve">to </w:t>
      </w:r>
      <w:r>
        <w:rPr>
          <w:rFonts w:ascii="Arial" w:hAnsi="Arial" w:cs="Arial"/>
        </w:rPr>
        <w:t>differentiate</w:t>
      </w:r>
      <w:r w:rsidRPr="00207713">
        <w:rPr>
          <w:rFonts w:ascii="Arial" w:hAnsi="Arial" w:cs="Arial"/>
        </w:rPr>
        <w:t xml:space="preserve"> the root</w:t>
      </w:r>
      <w:r>
        <w:rPr>
          <w:rFonts w:ascii="Arial" w:hAnsi="Arial" w:cs="Arial"/>
        </w:rPr>
        <w:t>ing</w:t>
      </w:r>
      <w:r w:rsidRPr="00207713">
        <w:rPr>
          <w:rFonts w:ascii="Arial" w:hAnsi="Arial" w:cs="Arial"/>
        </w:rPr>
        <w:t>-end</w:t>
      </w:r>
      <w:r>
        <w:rPr>
          <w:rFonts w:ascii="Arial" w:hAnsi="Arial" w:cs="Arial"/>
        </w:rPr>
        <w:t xml:space="preserve"> from the above ground end, </w:t>
      </w:r>
      <w:r w:rsidRPr="00207713">
        <w:rPr>
          <w:rFonts w:ascii="Arial" w:hAnsi="Arial" w:cs="Arial"/>
        </w:rPr>
        <w:t xml:space="preserve">and to aid </w:t>
      </w:r>
      <w:r>
        <w:rPr>
          <w:rFonts w:ascii="Arial" w:hAnsi="Arial" w:cs="Arial"/>
        </w:rPr>
        <w:t>installation.</w:t>
      </w:r>
    </w:p>
    <w:p w14:paraId="31B2733A" w14:textId="77777777" w:rsidR="000B5623" w:rsidRDefault="000B5623" w:rsidP="00A0184E">
      <w:pPr>
        <w:numPr>
          <w:ilvl w:val="0"/>
          <w:numId w:val="10"/>
        </w:numPr>
        <w:spacing w:after="0" w:line="240" w:lineRule="auto"/>
        <w:rPr>
          <w:rFonts w:ascii="Arial" w:hAnsi="Arial" w:cs="Arial"/>
        </w:rPr>
      </w:pPr>
      <w:r w:rsidRPr="00207713">
        <w:rPr>
          <w:rFonts w:ascii="Arial" w:hAnsi="Arial" w:cs="Arial"/>
          <w:b/>
        </w:rPr>
        <w:t xml:space="preserve">Prepare </w:t>
      </w:r>
      <w:r>
        <w:rPr>
          <w:rFonts w:ascii="Arial" w:hAnsi="Arial" w:cs="Arial"/>
          <w:b/>
        </w:rPr>
        <w:t>cuttings. Do NOT</w:t>
      </w:r>
      <w:r>
        <w:rPr>
          <w:rFonts w:ascii="Arial" w:hAnsi="Arial" w:cs="Arial"/>
        </w:rPr>
        <w:t xml:space="preserve"> clip the terminal bud until they are installed, then trim to </w:t>
      </w:r>
      <w:r w:rsidR="008F7C66">
        <w:rPr>
          <w:rFonts w:ascii="Arial" w:hAnsi="Arial" w:cs="Arial"/>
        </w:rPr>
        <w:t>length</w:t>
      </w:r>
      <w:r>
        <w:rPr>
          <w:rFonts w:ascii="Arial" w:hAnsi="Arial" w:cs="Arial"/>
        </w:rPr>
        <w:t xml:space="preserve">, keeping at least </w:t>
      </w:r>
      <w:r w:rsidRPr="007B4446">
        <w:rPr>
          <w:rFonts w:ascii="Arial" w:hAnsi="Arial" w:cs="Arial"/>
          <w:i/>
        </w:rPr>
        <w:t>two feet above the soils surface</w:t>
      </w:r>
      <w:r>
        <w:rPr>
          <w:rFonts w:ascii="Arial" w:hAnsi="Arial" w:cs="Arial"/>
        </w:rPr>
        <w:t xml:space="preserve">. At harvest site, remove </w:t>
      </w:r>
      <w:r w:rsidRPr="00207713">
        <w:rPr>
          <w:rFonts w:ascii="Arial" w:hAnsi="Arial" w:cs="Arial"/>
        </w:rPr>
        <w:t xml:space="preserve">all </w:t>
      </w:r>
      <w:r>
        <w:rPr>
          <w:rFonts w:ascii="Arial" w:hAnsi="Arial" w:cs="Arial"/>
        </w:rPr>
        <w:t xml:space="preserve">lateral (i.e., side) </w:t>
      </w:r>
      <w:r w:rsidRPr="00207713">
        <w:rPr>
          <w:rFonts w:ascii="Arial" w:hAnsi="Arial" w:cs="Arial"/>
        </w:rPr>
        <w:t>branches</w:t>
      </w:r>
      <w:r>
        <w:rPr>
          <w:rFonts w:ascii="Arial" w:hAnsi="Arial" w:cs="Arial"/>
        </w:rPr>
        <w:t xml:space="preserve"> along the stem, as close to the stem as possible. Use caution and avoid damaging the stem while clipping the lateral branches</w:t>
      </w:r>
      <w:r w:rsidRPr="00207713">
        <w:rPr>
          <w:rFonts w:ascii="Arial" w:hAnsi="Arial" w:cs="Arial"/>
        </w:rPr>
        <w:t xml:space="preserve">. </w:t>
      </w:r>
      <w:r>
        <w:rPr>
          <w:rFonts w:ascii="Arial" w:hAnsi="Arial" w:cs="Arial"/>
        </w:rPr>
        <w:t xml:space="preserve">Removing lateral branches helps maintain an appropriate root-to-shoot ratio, reduces transpiration, and creates a cutting that is easier to install. Cut the top end of the stem horizontally to create </w:t>
      </w:r>
      <w:r w:rsidRPr="00207713">
        <w:rPr>
          <w:rFonts w:ascii="Arial" w:hAnsi="Arial" w:cs="Arial"/>
        </w:rPr>
        <w:t xml:space="preserve">a flat </w:t>
      </w:r>
      <w:r>
        <w:rPr>
          <w:rFonts w:ascii="Arial" w:hAnsi="Arial" w:cs="Arial"/>
        </w:rPr>
        <w:t xml:space="preserve">pounding </w:t>
      </w:r>
      <w:r w:rsidRPr="00207713">
        <w:rPr>
          <w:rFonts w:ascii="Arial" w:hAnsi="Arial" w:cs="Arial"/>
        </w:rPr>
        <w:t>surface</w:t>
      </w:r>
      <w:r>
        <w:rPr>
          <w:rFonts w:ascii="Arial" w:hAnsi="Arial" w:cs="Arial"/>
        </w:rPr>
        <w:t xml:space="preserve"> if necessary.</w:t>
      </w:r>
    </w:p>
    <w:p w14:paraId="358DA8CD" w14:textId="77777777" w:rsidR="000B5623" w:rsidRDefault="000B5623" w:rsidP="00A0184E">
      <w:pPr>
        <w:keepLines/>
        <w:spacing w:after="0" w:line="240" w:lineRule="auto"/>
        <w:rPr>
          <w:rFonts w:ascii="Arial" w:hAnsi="Arial" w:cs="Arial"/>
        </w:rPr>
      </w:pPr>
    </w:p>
    <w:p w14:paraId="16918961" w14:textId="77777777" w:rsidR="00FE71CB" w:rsidRDefault="00FE71CB" w:rsidP="00A0184E">
      <w:pPr>
        <w:pStyle w:val="ListParagraph"/>
        <w:spacing w:after="0" w:line="240" w:lineRule="auto"/>
        <w:ind w:left="1800" w:firstLine="360"/>
        <w:outlineLvl w:val="0"/>
        <w:rPr>
          <w:rFonts w:ascii="Arial" w:hAnsi="Arial"/>
          <w:b/>
          <w:sz w:val="32"/>
          <w:u w:val="single"/>
        </w:rPr>
      </w:pPr>
    </w:p>
    <w:p w14:paraId="649A4A65" w14:textId="1DD85282" w:rsidR="000B5623" w:rsidRDefault="00854436" w:rsidP="00854436">
      <w:pPr>
        <w:spacing w:after="0" w:line="240" w:lineRule="auto"/>
        <w:outlineLvl w:val="0"/>
        <w:rPr>
          <w:rFonts w:ascii="Arial" w:hAnsi="Arial"/>
          <w:b/>
          <w:sz w:val="24"/>
          <w:szCs w:val="24"/>
          <w:u w:val="single"/>
        </w:rPr>
      </w:pPr>
      <w:r w:rsidRPr="00854436">
        <w:rPr>
          <w:rFonts w:ascii="Arial" w:hAnsi="Arial"/>
          <w:b/>
          <w:sz w:val="24"/>
          <w:szCs w:val="24"/>
          <w:u w:val="single"/>
        </w:rPr>
        <w:t>Willow and Cottonwood Planting</w:t>
      </w:r>
    </w:p>
    <w:p w14:paraId="52AC3BB5" w14:textId="77777777" w:rsidR="00854436" w:rsidRPr="00854436" w:rsidRDefault="00854436" w:rsidP="00854436">
      <w:pPr>
        <w:spacing w:after="0" w:line="240" w:lineRule="auto"/>
        <w:outlineLvl w:val="0"/>
        <w:rPr>
          <w:rFonts w:ascii="Arial" w:hAnsi="Arial"/>
          <w:b/>
          <w:sz w:val="24"/>
          <w:szCs w:val="24"/>
          <w:u w:val="single"/>
        </w:rPr>
      </w:pPr>
    </w:p>
    <w:p w14:paraId="7EE6929E" w14:textId="23D52648" w:rsidR="000B5623" w:rsidRDefault="000B5623" w:rsidP="00A0184E">
      <w:pPr>
        <w:numPr>
          <w:ilvl w:val="0"/>
          <w:numId w:val="2"/>
        </w:numPr>
        <w:spacing w:after="0" w:line="240" w:lineRule="auto"/>
        <w:rPr>
          <w:rFonts w:ascii="Arial" w:hAnsi="Arial" w:cs="Arial"/>
        </w:rPr>
      </w:pPr>
      <w:r w:rsidRPr="006E7775">
        <w:rPr>
          <w:rFonts w:ascii="Arial" w:hAnsi="Arial" w:cs="Arial"/>
        </w:rPr>
        <w:t xml:space="preserve">Water is critical.  Pay close attention to planting depth and other planting guidelines designed to ensure natural </w:t>
      </w:r>
      <w:proofErr w:type="spellStart"/>
      <w:r w:rsidRPr="006E7775">
        <w:rPr>
          <w:rFonts w:ascii="Arial" w:hAnsi="Arial" w:cs="Arial"/>
        </w:rPr>
        <w:t>subirrigation</w:t>
      </w:r>
      <w:proofErr w:type="spellEnd"/>
      <w:r>
        <w:rPr>
          <w:rFonts w:ascii="Arial" w:hAnsi="Arial" w:cs="Arial"/>
        </w:rPr>
        <w:t xml:space="preserve"> and surface irrigation</w:t>
      </w:r>
      <w:r w:rsidRPr="006E7775">
        <w:rPr>
          <w:rFonts w:ascii="Arial" w:hAnsi="Arial" w:cs="Arial"/>
        </w:rPr>
        <w:t xml:space="preserve"> of plants.</w:t>
      </w:r>
    </w:p>
    <w:p w14:paraId="6E93A1B8" w14:textId="7E2E711C" w:rsidR="000B5623" w:rsidRDefault="00127CDF" w:rsidP="00A0184E">
      <w:pPr>
        <w:numPr>
          <w:ilvl w:val="0"/>
          <w:numId w:val="2"/>
        </w:numPr>
        <w:spacing w:after="0" w:line="240" w:lineRule="auto"/>
        <w:rPr>
          <w:rFonts w:ascii="Arial" w:hAnsi="Arial" w:cs="Arial"/>
        </w:rPr>
      </w:pPr>
      <w:r>
        <w:rPr>
          <w:noProof/>
        </w:rPr>
        <w:drawing>
          <wp:anchor distT="0" distB="0" distL="114300" distR="114300" simplePos="0" relativeHeight="251643904" behindDoc="1" locked="0" layoutInCell="1" allowOverlap="0" wp14:anchorId="44D74DCA" wp14:editId="7ACD7277">
            <wp:simplePos x="0" y="0"/>
            <wp:positionH relativeFrom="column">
              <wp:posOffset>0</wp:posOffset>
            </wp:positionH>
            <wp:positionV relativeFrom="paragraph">
              <wp:posOffset>189230</wp:posOffset>
            </wp:positionV>
            <wp:extent cx="2859405" cy="2479040"/>
            <wp:effectExtent l="0" t="0" r="0" b="0"/>
            <wp:wrapTight wrapText="bothSides">
              <wp:wrapPolygon edited="0">
                <wp:start x="9354" y="0"/>
                <wp:lineTo x="5468" y="0"/>
                <wp:lineTo x="4893" y="332"/>
                <wp:lineTo x="4893" y="2656"/>
                <wp:lineTo x="0" y="3154"/>
                <wp:lineTo x="0" y="5975"/>
                <wp:lineTo x="4893" y="7967"/>
                <wp:lineTo x="0" y="9959"/>
                <wp:lineTo x="0" y="14607"/>
                <wp:lineTo x="4605" y="15934"/>
                <wp:lineTo x="0" y="16930"/>
                <wp:lineTo x="0" y="19918"/>
                <wp:lineTo x="5181" y="21412"/>
                <wp:lineTo x="5612" y="21412"/>
                <wp:lineTo x="21442" y="21412"/>
                <wp:lineTo x="21442" y="9627"/>
                <wp:lineTo x="17268" y="7967"/>
                <wp:lineTo x="18420" y="7967"/>
                <wp:lineTo x="18420" y="7303"/>
                <wp:lineTo x="16981" y="5311"/>
                <wp:lineTo x="17125" y="4482"/>
                <wp:lineTo x="15254" y="3486"/>
                <wp:lineTo x="11800" y="2490"/>
                <wp:lineTo x="10937" y="664"/>
                <wp:lineTo x="10361" y="0"/>
                <wp:lineTo x="9354"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479040"/>
                    </a:xfrm>
                    <a:prstGeom prst="rect">
                      <a:avLst/>
                    </a:prstGeom>
                    <a:noFill/>
                  </pic:spPr>
                </pic:pic>
              </a:graphicData>
            </a:graphic>
            <wp14:sizeRelH relativeFrom="page">
              <wp14:pctWidth>0</wp14:pctWidth>
            </wp14:sizeRelH>
            <wp14:sizeRelV relativeFrom="page">
              <wp14:pctHeight>0</wp14:pctHeight>
            </wp14:sizeRelV>
          </wp:anchor>
        </w:drawing>
      </w:r>
      <w:r w:rsidR="000B5623" w:rsidRPr="006E7775">
        <w:rPr>
          <w:rFonts w:ascii="Arial" w:hAnsi="Arial" w:cs="Arial"/>
        </w:rPr>
        <w:t>Due to potenti</w:t>
      </w:r>
      <w:r w:rsidR="000B5623">
        <w:rPr>
          <w:rFonts w:ascii="Arial" w:hAnsi="Arial" w:cs="Arial"/>
        </w:rPr>
        <w:t>ally difficult soils, cottonwood cuttings</w:t>
      </w:r>
      <w:r w:rsidR="000B5623" w:rsidRPr="006E7775">
        <w:rPr>
          <w:rFonts w:ascii="Arial" w:hAnsi="Arial" w:cs="Arial"/>
        </w:rPr>
        <w:t xml:space="preserve"> will need to be backfilled with loose soil from a borrow pit.  (backfill </w:t>
      </w:r>
      <w:r w:rsidR="000B5623">
        <w:rPr>
          <w:rFonts w:ascii="Arial" w:hAnsi="Arial" w:cs="Arial"/>
        </w:rPr>
        <w:t>will be provide at worksites</w:t>
      </w:r>
      <w:r w:rsidR="000B5623" w:rsidRPr="006E7775">
        <w:rPr>
          <w:rFonts w:ascii="Arial" w:hAnsi="Arial" w:cs="Arial"/>
        </w:rPr>
        <w:t>).</w:t>
      </w:r>
      <w:r w:rsidR="000B5623">
        <w:rPr>
          <w:rFonts w:ascii="Arial" w:hAnsi="Arial" w:cs="Arial"/>
        </w:rPr>
        <w:t xml:space="preserve">  </w:t>
      </w:r>
      <w:r w:rsidR="000163F9">
        <w:rPr>
          <w:rFonts w:ascii="Arial" w:hAnsi="Arial" w:cs="Arial"/>
        </w:rPr>
        <w:t>A</w:t>
      </w:r>
      <w:r w:rsidR="000B5623">
        <w:rPr>
          <w:rFonts w:ascii="Arial" w:hAnsi="Arial" w:cs="Arial"/>
        </w:rPr>
        <w:t xml:space="preserve"> loose slurry should be used to backfill the holes to ensure proper soil contact with the stem of cutting.</w:t>
      </w:r>
      <w:r w:rsidR="000163F9">
        <w:rPr>
          <w:rFonts w:ascii="Arial" w:hAnsi="Arial" w:cs="Arial"/>
        </w:rPr>
        <w:t xml:space="preserve"> Depending on how wet the hole is where you are planting, a slurry may be made by simply adding dry soil to the hole and mixing.  If the hole is drier (i.e., you don’t hear or see water at the bottom of the hole), then you may need to mix dry soil with water first, and then add it to the hole.</w:t>
      </w:r>
    </w:p>
    <w:p w14:paraId="30B00675" w14:textId="76CE9334" w:rsidR="000B5623" w:rsidRDefault="000B5623" w:rsidP="00A0184E">
      <w:pPr>
        <w:numPr>
          <w:ilvl w:val="0"/>
          <w:numId w:val="2"/>
        </w:numPr>
        <w:spacing w:after="0" w:line="240" w:lineRule="auto"/>
        <w:rPr>
          <w:rFonts w:ascii="Arial" w:hAnsi="Arial" w:cs="Arial"/>
        </w:rPr>
      </w:pPr>
      <w:r>
        <w:rPr>
          <w:rFonts w:ascii="Arial" w:hAnsi="Arial" w:cs="Arial"/>
        </w:rPr>
        <w:t>Willow and cottonwood cuttings have been pre-trimmed and staged nearby</w:t>
      </w:r>
      <w:r w:rsidRPr="006E7775">
        <w:rPr>
          <w:rFonts w:ascii="Arial" w:hAnsi="Arial" w:cs="Arial"/>
        </w:rPr>
        <w:t>.</w:t>
      </w:r>
    </w:p>
    <w:p w14:paraId="6BF47EA8" w14:textId="6AE7EE51" w:rsidR="000B5623" w:rsidRDefault="000B5623" w:rsidP="00A0184E">
      <w:pPr>
        <w:numPr>
          <w:ilvl w:val="0"/>
          <w:numId w:val="3"/>
        </w:numPr>
        <w:spacing w:after="0" w:line="240" w:lineRule="auto"/>
        <w:rPr>
          <w:rFonts w:ascii="Arial" w:hAnsi="Arial" w:cs="Arial"/>
        </w:rPr>
      </w:pPr>
      <w:r w:rsidRPr="009B1FBB">
        <w:rPr>
          <w:rFonts w:ascii="Arial" w:hAnsi="Arial" w:cs="Arial"/>
          <w:color w:val="FF0000"/>
        </w:rPr>
        <w:t>Leave tops of cottonwoods un-tri</w:t>
      </w:r>
      <w:r w:rsidR="00FF695E">
        <w:rPr>
          <w:rFonts w:ascii="Arial" w:hAnsi="Arial" w:cs="Arial"/>
          <w:color w:val="FF0000"/>
        </w:rPr>
        <w:t>m</w:t>
      </w:r>
      <w:r w:rsidRPr="009B1FBB">
        <w:rPr>
          <w:rFonts w:ascii="Arial" w:hAnsi="Arial" w:cs="Arial"/>
          <w:color w:val="FF0000"/>
        </w:rPr>
        <w:t>med</w:t>
      </w:r>
      <w:r>
        <w:rPr>
          <w:rFonts w:ascii="Arial" w:hAnsi="Arial" w:cs="Arial"/>
        </w:rPr>
        <w:t>.  We want them to grow up vertically.</w:t>
      </w:r>
    </w:p>
    <w:p w14:paraId="1DABF02A" w14:textId="1FD66005" w:rsidR="000B5623" w:rsidRDefault="000B5623" w:rsidP="00A0184E">
      <w:pPr>
        <w:numPr>
          <w:ilvl w:val="0"/>
          <w:numId w:val="3"/>
        </w:numPr>
        <w:spacing w:after="0" w:line="240" w:lineRule="auto"/>
        <w:rPr>
          <w:rFonts w:ascii="Arial" w:hAnsi="Arial" w:cs="Arial"/>
        </w:rPr>
      </w:pPr>
      <w:r>
        <w:rPr>
          <w:rFonts w:ascii="Arial" w:hAnsi="Arial" w:cs="Arial"/>
        </w:rPr>
        <w:t xml:space="preserve">Cut the top buds off willow stakes. We want them to branch out.  Once installed, willow top should be at least two feet above the ground.  Cottonwoods, once installed, should be at least three feet above the ground, but no more than five feet tall.  If they are too tall, wind causes damage and there is too much distance from the new roots to the new shoots for water to be conducted up through the stem. </w:t>
      </w:r>
    </w:p>
    <w:p w14:paraId="68293BEB" w14:textId="3D7549C7" w:rsidR="00497204" w:rsidRDefault="000B5623" w:rsidP="00A0184E">
      <w:pPr>
        <w:numPr>
          <w:ilvl w:val="0"/>
          <w:numId w:val="2"/>
        </w:numPr>
        <w:spacing w:after="0" w:line="240" w:lineRule="auto"/>
        <w:rPr>
          <w:rFonts w:ascii="Arial" w:hAnsi="Arial" w:cs="Arial"/>
        </w:rPr>
      </w:pPr>
      <w:r w:rsidRPr="006E7775">
        <w:rPr>
          <w:rFonts w:ascii="Arial" w:hAnsi="Arial" w:cs="Arial"/>
        </w:rPr>
        <w:t xml:space="preserve">A willow probe (tool with stake and T-handle) will </w:t>
      </w:r>
      <w:r>
        <w:rPr>
          <w:rFonts w:ascii="Arial" w:hAnsi="Arial" w:cs="Arial"/>
        </w:rPr>
        <w:t>be</w:t>
      </w:r>
    </w:p>
    <w:p w14:paraId="10EC9D36" w14:textId="5D6685EC" w:rsidR="00497204" w:rsidRDefault="000B5623" w:rsidP="00497204">
      <w:pPr>
        <w:spacing w:after="0" w:line="240" w:lineRule="auto"/>
        <w:ind w:left="720"/>
        <w:rPr>
          <w:rFonts w:ascii="Arial" w:hAnsi="Arial" w:cs="Arial"/>
        </w:rPr>
      </w:pPr>
      <w:r>
        <w:rPr>
          <w:rFonts w:ascii="Arial" w:hAnsi="Arial" w:cs="Arial"/>
        </w:rPr>
        <w:t>used to help plant willows.  Pre-dug augur holes will</w:t>
      </w:r>
    </w:p>
    <w:p w14:paraId="6057D73D" w14:textId="6A769E79" w:rsidR="000B5623" w:rsidRPr="006E7775" w:rsidRDefault="000B5623" w:rsidP="00497204">
      <w:pPr>
        <w:spacing w:after="0" w:line="240" w:lineRule="auto"/>
        <w:ind w:left="720"/>
        <w:rPr>
          <w:rFonts w:ascii="Arial" w:hAnsi="Arial" w:cs="Arial"/>
        </w:rPr>
      </w:pPr>
      <w:r>
        <w:rPr>
          <w:rFonts w:ascii="Arial" w:hAnsi="Arial" w:cs="Arial"/>
        </w:rPr>
        <w:t>be made for cottonwoods.  Extra care should be made to ensure willows are inserted as far as possible to reach the groundwater.  See diagram below on proper willow installation depth and finishing.</w:t>
      </w:r>
    </w:p>
    <w:p w14:paraId="24E928F6" w14:textId="7EBA7E04" w:rsidR="000B5623" w:rsidRDefault="000B5623" w:rsidP="00A0184E">
      <w:pPr>
        <w:spacing w:after="0" w:line="240" w:lineRule="auto"/>
        <w:rPr>
          <w:rFonts w:ascii="Arial" w:hAnsi="Arial" w:cs="Arial"/>
        </w:rPr>
      </w:pPr>
    </w:p>
    <w:p w14:paraId="03D1C1F0" w14:textId="77777777" w:rsidR="00854436" w:rsidRDefault="00854436" w:rsidP="00A0184E">
      <w:pPr>
        <w:spacing w:after="0" w:line="240" w:lineRule="auto"/>
        <w:rPr>
          <w:rFonts w:ascii="Arial" w:hAnsi="Arial" w:cs="Arial"/>
        </w:rPr>
      </w:pPr>
    </w:p>
    <w:p w14:paraId="2109C498" w14:textId="77777777" w:rsidR="00854436" w:rsidRDefault="00854436" w:rsidP="00A0184E">
      <w:pPr>
        <w:spacing w:after="0" w:line="240" w:lineRule="auto"/>
        <w:rPr>
          <w:rFonts w:ascii="Arial" w:hAnsi="Arial" w:cs="Arial"/>
        </w:rPr>
      </w:pPr>
    </w:p>
    <w:p w14:paraId="0FF88F73" w14:textId="39BF2AB2" w:rsidR="00813446" w:rsidRDefault="00813446" w:rsidP="00813446">
      <w:pPr>
        <w:spacing w:after="0" w:line="240" w:lineRule="auto"/>
        <w:outlineLvl w:val="0"/>
        <w:rPr>
          <w:rFonts w:ascii="Arial" w:hAnsi="Arial" w:cs="Arial"/>
          <w:b/>
          <w:sz w:val="24"/>
          <w:szCs w:val="24"/>
          <w:u w:val="single"/>
        </w:rPr>
      </w:pPr>
      <w:bookmarkStart w:id="2" w:name="_Hlk4684096"/>
      <w:r>
        <w:rPr>
          <w:rFonts w:ascii="Arial" w:hAnsi="Arial" w:cs="Arial"/>
          <w:b/>
          <w:sz w:val="24"/>
          <w:szCs w:val="24"/>
          <w:u w:val="single"/>
        </w:rPr>
        <w:t>Rock Erosion control structures</w:t>
      </w:r>
    </w:p>
    <w:bookmarkEnd w:id="2"/>
    <w:p w14:paraId="2217B5B4" w14:textId="77777777" w:rsidR="00813446" w:rsidRDefault="00813446" w:rsidP="00A0184E">
      <w:pPr>
        <w:spacing w:after="0" w:line="240" w:lineRule="auto"/>
        <w:rPr>
          <w:rFonts w:ascii="Arial" w:hAnsi="Arial" w:cs="Arial"/>
        </w:rPr>
      </w:pPr>
    </w:p>
    <w:p w14:paraId="03C173CB" w14:textId="2958C10E" w:rsidR="000B5623" w:rsidRDefault="000B5623" w:rsidP="00A0184E">
      <w:pPr>
        <w:spacing w:after="0" w:line="240" w:lineRule="auto"/>
        <w:rPr>
          <w:rFonts w:ascii="Arial" w:hAnsi="Arial" w:cs="Arial"/>
        </w:rPr>
      </w:pPr>
    </w:p>
    <w:p w14:paraId="2F83E94C" w14:textId="59A1C994" w:rsidR="000B5623" w:rsidRDefault="003B495F" w:rsidP="00A0184E">
      <w:pPr>
        <w:spacing w:after="0" w:line="240" w:lineRule="auto"/>
        <w:rPr>
          <w:rFonts w:ascii="Arial" w:hAnsi="Arial" w:cs="Arial"/>
        </w:rPr>
      </w:pPr>
      <w:r>
        <w:rPr>
          <w:rFonts w:ascii="Arial" w:hAnsi="Arial" w:cs="Arial"/>
        </w:rPr>
        <w:t xml:space="preserve">A One Rock Dam “ORD” is a low grade control structure Developed by Bill </w:t>
      </w:r>
      <w:proofErr w:type="spellStart"/>
      <w:r>
        <w:rPr>
          <w:rFonts w:ascii="Arial" w:hAnsi="Arial" w:cs="Arial"/>
        </w:rPr>
        <w:t>Zeedyk</w:t>
      </w:r>
      <w:proofErr w:type="spellEnd"/>
      <w:r>
        <w:rPr>
          <w:rFonts w:ascii="Arial" w:hAnsi="Arial" w:cs="Arial"/>
        </w:rPr>
        <w:t>.  It’s constructed with a single layer of rock on the bed of the channel.  ORDs stabilize the bed of the channel by slowing the flow of water, increasing roughness, recruiting vegetation, capturing sediment, and gradually raising the bed level.</w:t>
      </w:r>
    </w:p>
    <w:p w14:paraId="33A5DEE7" w14:textId="2EBF202A" w:rsidR="003B495F" w:rsidRDefault="003B495F" w:rsidP="00A0184E">
      <w:pPr>
        <w:spacing w:after="0" w:line="240" w:lineRule="auto"/>
        <w:rPr>
          <w:rFonts w:ascii="Arial" w:hAnsi="Arial" w:cs="Arial"/>
        </w:rPr>
      </w:pPr>
    </w:p>
    <w:p w14:paraId="7541A639" w14:textId="45373FC1" w:rsidR="003B495F" w:rsidRDefault="003B495F" w:rsidP="003B495F">
      <w:pPr>
        <w:pStyle w:val="ListParagraph"/>
        <w:numPr>
          <w:ilvl w:val="0"/>
          <w:numId w:val="17"/>
        </w:numPr>
        <w:spacing w:after="0" w:line="240" w:lineRule="auto"/>
        <w:rPr>
          <w:rFonts w:ascii="Arial" w:hAnsi="Arial" w:cs="Arial"/>
        </w:rPr>
      </w:pPr>
      <w:r>
        <w:rPr>
          <w:rFonts w:ascii="Arial" w:hAnsi="Arial" w:cs="Arial"/>
        </w:rPr>
        <w:t xml:space="preserve">Dig a shallow footer trench and fill with one or two rows of rocks, so </w:t>
      </w:r>
      <w:proofErr w:type="spellStart"/>
      <w:r>
        <w:rPr>
          <w:rFonts w:ascii="Arial" w:hAnsi="Arial" w:cs="Arial"/>
        </w:rPr>
        <w:t>tht</w:t>
      </w:r>
      <w:proofErr w:type="spellEnd"/>
      <w:r>
        <w:rPr>
          <w:rFonts w:ascii="Arial" w:hAnsi="Arial" w:cs="Arial"/>
        </w:rPr>
        <w:t xml:space="preserve"> no rock protrudes more than 2 in </w:t>
      </w:r>
      <w:r w:rsidR="00203012">
        <w:rPr>
          <w:rFonts w:ascii="Arial" w:hAnsi="Arial" w:cs="Arial"/>
        </w:rPr>
        <w:t>a</w:t>
      </w:r>
      <w:r>
        <w:rPr>
          <w:rFonts w:ascii="Arial" w:hAnsi="Arial" w:cs="Arial"/>
        </w:rPr>
        <w:t>bove the bed of the channel.</w:t>
      </w:r>
    </w:p>
    <w:p w14:paraId="2785A643" w14:textId="79F50B04" w:rsidR="003B495F" w:rsidRDefault="003B495F" w:rsidP="003B495F">
      <w:pPr>
        <w:pStyle w:val="ListParagraph"/>
        <w:numPr>
          <w:ilvl w:val="0"/>
          <w:numId w:val="17"/>
        </w:numPr>
        <w:spacing w:after="0" w:line="240" w:lineRule="auto"/>
        <w:rPr>
          <w:rFonts w:ascii="Arial" w:hAnsi="Arial" w:cs="Arial"/>
        </w:rPr>
      </w:pPr>
      <w:r>
        <w:rPr>
          <w:rFonts w:ascii="Arial" w:hAnsi="Arial" w:cs="Arial"/>
        </w:rPr>
        <w:t xml:space="preserve">Scatter native seeds in the area where the </w:t>
      </w:r>
      <w:r w:rsidR="00203012">
        <w:rPr>
          <w:rFonts w:ascii="Arial" w:hAnsi="Arial" w:cs="Arial"/>
        </w:rPr>
        <w:t>ORD</w:t>
      </w:r>
      <w:r>
        <w:rPr>
          <w:rFonts w:ascii="Arial" w:hAnsi="Arial" w:cs="Arial"/>
        </w:rPr>
        <w:t xml:space="preserve"> is to be built.</w:t>
      </w:r>
    </w:p>
    <w:p w14:paraId="287ECD0B" w14:textId="4FCD129C" w:rsidR="003B495F" w:rsidRDefault="003B495F" w:rsidP="003B495F">
      <w:pPr>
        <w:pStyle w:val="ListParagraph"/>
        <w:numPr>
          <w:ilvl w:val="0"/>
          <w:numId w:val="17"/>
        </w:numPr>
        <w:spacing w:after="0" w:line="240" w:lineRule="auto"/>
        <w:rPr>
          <w:rFonts w:ascii="Arial" w:hAnsi="Arial" w:cs="Arial"/>
        </w:rPr>
      </w:pPr>
      <w:r>
        <w:rPr>
          <w:rFonts w:ascii="Arial" w:hAnsi="Arial" w:cs="Arial"/>
        </w:rPr>
        <w:t>Start building at the footer and continue upstream, laying down one layer of rock horizontally, as if you were building a rock wall</w:t>
      </w:r>
      <w:r w:rsidR="00203012">
        <w:rPr>
          <w:rFonts w:ascii="Arial" w:hAnsi="Arial" w:cs="Arial"/>
        </w:rPr>
        <w:t xml:space="preserve"> on its side.</w:t>
      </w:r>
    </w:p>
    <w:p w14:paraId="094FC736" w14:textId="36D1E1F2" w:rsidR="00203012" w:rsidRPr="003B495F" w:rsidRDefault="00203012" w:rsidP="003B495F">
      <w:pPr>
        <w:pStyle w:val="ListParagraph"/>
        <w:numPr>
          <w:ilvl w:val="0"/>
          <w:numId w:val="17"/>
        </w:numPr>
        <w:spacing w:after="0" w:line="240" w:lineRule="auto"/>
        <w:rPr>
          <w:rFonts w:ascii="Arial" w:hAnsi="Arial" w:cs="Arial"/>
        </w:rPr>
      </w:pPr>
      <w:r>
        <w:rPr>
          <w:rFonts w:ascii="Arial" w:hAnsi="Arial" w:cs="Arial"/>
        </w:rPr>
        <w:t>Additional layers can be added after the ORD has filled with sediment.</w:t>
      </w:r>
    </w:p>
    <w:p w14:paraId="281730F9" w14:textId="77777777" w:rsidR="003B495F" w:rsidRDefault="003B495F" w:rsidP="00A0184E">
      <w:pPr>
        <w:spacing w:after="0" w:line="240" w:lineRule="auto"/>
        <w:rPr>
          <w:rFonts w:ascii="Arial" w:hAnsi="Arial" w:cs="Arial"/>
        </w:rPr>
      </w:pPr>
    </w:p>
    <w:p w14:paraId="4C47883C" w14:textId="77777777" w:rsidR="003B495F" w:rsidRDefault="003B495F" w:rsidP="00A0184E">
      <w:pPr>
        <w:spacing w:after="0" w:line="240" w:lineRule="auto"/>
        <w:rPr>
          <w:rFonts w:ascii="Arial" w:hAnsi="Arial" w:cs="Arial"/>
        </w:rPr>
      </w:pPr>
    </w:p>
    <w:p w14:paraId="5039C1C4" w14:textId="77777777" w:rsidR="00203012" w:rsidRDefault="003B495F" w:rsidP="00A0184E">
      <w:pPr>
        <w:spacing w:after="0" w:line="240" w:lineRule="auto"/>
        <w:rPr>
          <w:rFonts w:ascii="Arial" w:hAnsi="Arial" w:cs="Arial"/>
          <w:b/>
          <w:sz w:val="28"/>
          <w:szCs w:val="28"/>
        </w:rPr>
      </w:pPr>
      <w:r w:rsidRPr="003B495F">
        <w:rPr>
          <w:rFonts w:ascii="Arial" w:hAnsi="Arial" w:cs="Arial"/>
          <w:b/>
          <w:noProof/>
          <w:sz w:val="28"/>
          <w:szCs w:val="28"/>
        </w:rPr>
        <w:drawing>
          <wp:inline distT="0" distB="0" distL="0" distR="0" wp14:anchorId="69E39C7C" wp14:editId="6205DE92">
            <wp:extent cx="6309360" cy="1680845"/>
            <wp:effectExtent l="0" t="0" r="0" b="0"/>
            <wp:docPr id="6" name="Picture 6" descr="S:\Active Projects\Campbell Valley\Campbell Valley documents\Erosion control structures\CVRockErosionStructures_Page_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tive Projects\Campbell Valley\Campbell Valley documents\Erosion control structures\CVRockErosionStructures_Page_1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1680845"/>
                    </a:xfrm>
                    <a:prstGeom prst="rect">
                      <a:avLst/>
                    </a:prstGeom>
                    <a:noFill/>
                    <a:ln>
                      <a:noFill/>
                    </a:ln>
                  </pic:spPr>
                </pic:pic>
              </a:graphicData>
            </a:graphic>
          </wp:inline>
        </w:drawing>
      </w:r>
    </w:p>
    <w:p w14:paraId="5EE727B3" w14:textId="77777777" w:rsidR="00203012" w:rsidRDefault="00203012" w:rsidP="00A0184E">
      <w:pPr>
        <w:spacing w:after="0" w:line="240" w:lineRule="auto"/>
        <w:rPr>
          <w:rFonts w:ascii="Arial" w:hAnsi="Arial" w:cs="Arial"/>
          <w:b/>
          <w:sz w:val="28"/>
          <w:szCs w:val="28"/>
        </w:rPr>
      </w:pPr>
    </w:p>
    <w:p w14:paraId="7A0DBED0" w14:textId="77777777" w:rsidR="001F31B4" w:rsidRDefault="001F31B4">
      <w:pPr>
        <w:spacing w:after="0" w:line="240" w:lineRule="auto"/>
        <w:rPr>
          <w:rFonts w:ascii="Arial" w:hAnsi="Arial" w:cs="Arial"/>
          <w:b/>
          <w:sz w:val="24"/>
          <w:szCs w:val="24"/>
          <w:u w:val="single"/>
        </w:rPr>
      </w:pPr>
      <w:r>
        <w:rPr>
          <w:rFonts w:ascii="Arial" w:hAnsi="Arial" w:cs="Arial"/>
          <w:b/>
          <w:sz w:val="24"/>
          <w:szCs w:val="24"/>
          <w:u w:val="single"/>
        </w:rPr>
        <w:br w:type="page"/>
      </w:r>
    </w:p>
    <w:p w14:paraId="22AED688" w14:textId="3FCB6C7D" w:rsidR="00203012" w:rsidRDefault="00203012" w:rsidP="00203012">
      <w:pPr>
        <w:spacing w:after="0" w:line="240" w:lineRule="auto"/>
        <w:outlineLvl w:val="0"/>
        <w:rPr>
          <w:rFonts w:ascii="Arial" w:hAnsi="Arial" w:cs="Arial"/>
          <w:b/>
          <w:sz w:val="24"/>
          <w:szCs w:val="24"/>
          <w:u w:val="single"/>
        </w:rPr>
      </w:pPr>
      <w:r>
        <w:rPr>
          <w:rFonts w:ascii="Arial" w:hAnsi="Arial" w:cs="Arial"/>
          <w:b/>
          <w:sz w:val="24"/>
          <w:szCs w:val="24"/>
          <w:u w:val="single"/>
        </w:rPr>
        <w:t>Barbed Wire Fencing</w:t>
      </w:r>
    </w:p>
    <w:p w14:paraId="5B2D5012" w14:textId="20E7EB2B" w:rsidR="00203012" w:rsidRDefault="00203012" w:rsidP="00203012">
      <w:pPr>
        <w:spacing w:after="0" w:line="240" w:lineRule="auto"/>
        <w:outlineLvl w:val="0"/>
        <w:rPr>
          <w:rFonts w:ascii="Arial" w:hAnsi="Arial" w:cs="Arial"/>
          <w:b/>
          <w:sz w:val="24"/>
          <w:szCs w:val="24"/>
          <w:u w:val="single"/>
        </w:rPr>
      </w:pPr>
    </w:p>
    <w:p w14:paraId="53ABAC8C" w14:textId="50D4034D" w:rsidR="00203012" w:rsidRPr="00203012" w:rsidRDefault="00203012" w:rsidP="00203012">
      <w:pPr>
        <w:spacing w:after="0" w:line="240" w:lineRule="auto"/>
        <w:outlineLvl w:val="0"/>
        <w:rPr>
          <w:rFonts w:ascii="Arial" w:hAnsi="Arial" w:cs="Arial"/>
        </w:rPr>
      </w:pPr>
      <w:r w:rsidRPr="00BD1AC9">
        <w:rPr>
          <w:b/>
          <w:noProof/>
          <w:sz w:val="28"/>
          <w:szCs w:val="28"/>
          <w:u w:val="single"/>
        </w:rPr>
        <w:drawing>
          <wp:anchor distT="0" distB="0" distL="114300" distR="114300" simplePos="0" relativeHeight="251663360" behindDoc="0" locked="0" layoutInCell="1" allowOverlap="1" wp14:anchorId="4C96008A" wp14:editId="241DC054">
            <wp:simplePos x="0" y="0"/>
            <wp:positionH relativeFrom="column">
              <wp:posOffset>-236220</wp:posOffset>
            </wp:positionH>
            <wp:positionV relativeFrom="paragraph">
              <wp:posOffset>210185</wp:posOffset>
            </wp:positionV>
            <wp:extent cx="6309360" cy="2033270"/>
            <wp:effectExtent l="0" t="0" r="0" b="5080"/>
            <wp:wrapSquare wrapText="bothSides"/>
            <wp:docPr id="9" name="Picture 9" descr="wildlif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life f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9360" cy="2033270"/>
                    </a:xfrm>
                    <a:prstGeom prst="rect">
                      <a:avLst/>
                    </a:prstGeom>
                    <a:noFill/>
                    <a:ln>
                      <a:noFill/>
                    </a:ln>
                  </pic:spPr>
                </pic:pic>
              </a:graphicData>
            </a:graphic>
          </wp:anchor>
        </w:drawing>
      </w:r>
      <w:r w:rsidRPr="00203012">
        <w:rPr>
          <w:rFonts w:ascii="Arial" w:hAnsi="Arial" w:cs="Arial"/>
        </w:rPr>
        <w:t xml:space="preserve">We will construct </w:t>
      </w:r>
      <w:r>
        <w:rPr>
          <w:rFonts w:ascii="Arial" w:hAnsi="Arial" w:cs="Arial"/>
        </w:rPr>
        <w:t>wildlife safe fence on all WRV projects.  See the diagram below:</w:t>
      </w:r>
    </w:p>
    <w:p w14:paraId="0D7CA536" w14:textId="7045C60A" w:rsidR="001F31B4" w:rsidRDefault="00203012" w:rsidP="001F31B4">
      <w:pPr>
        <w:ind w:left="-144"/>
      </w:pPr>
      <w:r w:rsidRPr="00E965A9">
        <w:t>We will not be using any kind of cover on the top wire in this application</w:t>
      </w:r>
      <w:r w:rsidR="001F31B4">
        <w:t>.  A line post should be installed a minimum every 15 feet with at least one twist stay between the posts.  T</w:t>
      </w:r>
      <w:r w:rsidR="001F31B4">
        <w:t xml:space="preserve">–posts </w:t>
      </w:r>
      <w:r w:rsidR="001F31B4">
        <w:t>are commonly uses for this but it is good practice to install a wooden post every 100ft</w:t>
      </w:r>
    </w:p>
    <w:p w14:paraId="5783854E" w14:textId="77777777" w:rsidR="00203012" w:rsidRPr="008B77CB" w:rsidRDefault="00203012" w:rsidP="00203012">
      <w:pPr>
        <w:ind w:left="-144"/>
        <w:rPr>
          <w:b/>
        </w:rPr>
      </w:pPr>
      <w:r w:rsidRPr="008B77CB">
        <w:rPr>
          <w:b/>
        </w:rPr>
        <w:t>Braces</w:t>
      </w:r>
    </w:p>
    <w:p w14:paraId="2167051A" w14:textId="3FD9119B" w:rsidR="00203012" w:rsidRPr="00E965A9" w:rsidRDefault="00203012" w:rsidP="00203012">
      <w:pPr>
        <w:ind w:left="-144"/>
      </w:pPr>
      <w:r>
        <w:t xml:space="preserve">Specs require that H-braces be installed every ¼ mile, but none of our fence runs will exceed that, so the majority of what we will be installing will be </w:t>
      </w:r>
      <w:r w:rsidR="001F31B4">
        <w:t>corner braces,  These are</w:t>
      </w:r>
      <w:r>
        <w:t xml:space="preserve"> two H-braces that share a common end post in order for the fence to change direction.  See below for H-brace specs.</w:t>
      </w:r>
    </w:p>
    <w:p w14:paraId="083B6B6C" w14:textId="5882A53B" w:rsidR="00203012" w:rsidRDefault="00203012" w:rsidP="00203012">
      <w:pPr>
        <w:rPr>
          <w:noProof/>
        </w:rPr>
      </w:pPr>
      <w:r w:rsidRPr="00ED286E">
        <w:rPr>
          <w:noProof/>
        </w:rPr>
        <w:drawing>
          <wp:inline distT="0" distB="0" distL="0" distR="0" wp14:anchorId="319F8101" wp14:editId="18848FC1">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709B648" w14:textId="4101C7EC" w:rsidR="00203012" w:rsidRDefault="00203012" w:rsidP="00203012">
      <w:pPr>
        <w:rPr>
          <w:noProof/>
        </w:rPr>
      </w:pPr>
      <w:r>
        <w:rPr>
          <w:noProof/>
        </w:rPr>
        <w:t>Between the H-braces</w:t>
      </w:r>
    </w:p>
    <w:p w14:paraId="28AE5FD5" w14:textId="77777777" w:rsidR="00203012" w:rsidRDefault="00203012" w:rsidP="00203012">
      <w:pPr>
        <w:rPr>
          <w:noProof/>
        </w:rPr>
      </w:pPr>
    </w:p>
    <w:p w14:paraId="04FBA835" w14:textId="77777777" w:rsidR="00203012" w:rsidRDefault="00203012" w:rsidP="00203012">
      <w:pPr>
        <w:spacing w:after="0" w:line="240" w:lineRule="auto"/>
        <w:outlineLvl w:val="0"/>
        <w:rPr>
          <w:rFonts w:ascii="Arial" w:hAnsi="Arial" w:cs="Arial"/>
          <w:b/>
          <w:sz w:val="24"/>
          <w:szCs w:val="24"/>
          <w:u w:val="single"/>
        </w:rPr>
      </w:pPr>
    </w:p>
    <w:p w14:paraId="7299C513" w14:textId="289E64F1" w:rsidR="000B5623" w:rsidRDefault="00AB5D51" w:rsidP="00A0184E">
      <w:pPr>
        <w:spacing w:after="0" w:line="240" w:lineRule="auto"/>
        <w:rPr>
          <w:rFonts w:ascii="Arial" w:hAnsi="Arial" w:cs="Arial"/>
          <w:sz w:val="28"/>
          <w:szCs w:val="28"/>
        </w:rPr>
      </w:pPr>
      <w:r>
        <w:rPr>
          <w:rFonts w:ascii="Arial" w:hAnsi="Arial" w:cs="Arial"/>
          <w:b/>
          <w:sz w:val="28"/>
          <w:szCs w:val="28"/>
        </w:rPr>
        <w:br w:type="page"/>
      </w:r>
      <w:r w:rsidR="000B5623" w:rsidRPr="00F302E9">
        <w:rPr>
          <w:rFonts w:ascii="Arial" w:hAnsi="Arial" w:cs="Arial"/>
          <w:b/>
          <w:sz w:val="28"/>
          <w:szCs w:val="28"/>
        </w:rPr>
        <w:t>TOOLS</w:t>
      </w:r>
      <w:r w:rsidR="00127CDF">
        <w:rPr>
          <w:rFonts w:ascii="Arial" w:hAnsi="Arial" w:cs="Arial"/>
          <w:b/>
          <w:sz w:val="28"/>
          <w:szCs w:val="28"/>
        </w:rPr>
        <w:t xml:space="preserve"> LIST</w:t>
      </w:r>
      <w:r w:rsidR="000B5623" w:rsidRPr="00F302E9">
        <w:rPr>
          <w:rFonts w:ascii="Arial" w:hAnsi="Arial" w:cs="Arial"/>
          <w:b/>
          <w:sz w:val="28"/>
          <w:szCs w:val="28"/>
        </w:rPr>
        <w:t xml:space="preserve"> PER</w:t>
      </w:r>
      <w:r w:rsidR="000B5623">
        <w:rPr>
          <w:rFonts w:ascii="Arial" w:hAnsi="Arial" w:cs="Arial"/>
          <w:b/>
          <w:sz w:val="28"/>
          <w:szCs w:val="28"/>
        </w:rPr>
        <w:t xml:space="preserve"> </w:t>
      </w:r>
      <w:proofErr w:type="gramStart"/>
      <w:r w:rsidR="000B5623" w:rsidRPr="00F302E9">
        <w:rPr>
          <w:rFonts w:ascii="Arial" w:hAnsi="Arial" w:cs="Arial"/>
          <w:b/>
          <w:sz w:val="28"/>
          <w:szCs w:val="28"/>
        </w:rPr>
        <w:t>CREW</w:t>
      </w:r>
      <w:r w:rsidR="000B5623">
        <w:rPr>
          <w:rFonts w:ascii="Arial" w:hAnsi="Arial" w:cs="Arial"/>
          <w:b/>
          <w:sz w:val="28"/>
          <w:szCs w:val="28"/>
        </w:rPr>
        <w:t xml:space="preserve">  </w:t>
      </w:r>
      <w:r w:rsidR="005A4EB2">
        <w:rPr>
          <w:rFonts w:ascii="Arial" w:hAnsi="Arial" w:cs="Arial"/>
          <w:sz w:val="28"/>
          <w:szCs w:val="28"/>
        </w:rPr>
        <w:t>(</w:t>
      </w:r>
      <w:proofErr w:type="gramEnd"/>
      <w:r w:rsidR="00854436">
        <w:rPr>
          <w:rFonts w:ascii="Arial" w:hAnsi="Arial" w:cs="Arial"/>
          <w:sz w:val="28"/>
          <w:szCs w:val="28"/>
        </w:rPr>
        <w:t>Instructors</w:t>
      </w:r>
      <w:r w:rsidR="005A4EB2">
        <w:rPr>
          <w:rFonts w:ascii="Arial" w:hAnsi="Arial" w:cs="Arial"/>
          <w:sz w:val="28"/>
          <w:szCs w:val="28"/>
        </w:rPr>
        <w:t xml:space="preserve"> plus </w:t>
      </w:r>
      <w:r w:rsidR="00854436">
        <w:rPr>
          <w:rFonts w:ascii="Arial" w:hAnsi="Arial" w:cs="Arial"/>
          <w:sz w:val="28"/>
          <w:szCs w:val="28"/>
        </w:rPr>
        <w:t>5</w:t>
      </w:r>
      <w:r w:rsidR="000B5623">
        <w:rPr>
          <w:rFonts w:ascii="Arial" w:hAnsi="Arial" w:cs="Arial"/>
          <w:sz w:val="28"/>
          <w:szCs w:val="28"/>
        </w:rPr>
        <w:t xml:space="preserve"> volunteers)</w:t>
      </w:r>
    </w:p>
    <w:p w14:paraId="1DFFCAB6" w14:textId="77777777" w:rsidR="00127CDF" w:rsidRDefault="00127CDF" w:rsidP="00A0184E">
      <w:pPr>
        <w:spacing w:after="0" w:line="240" w:lineRule="auto"/>
        <w:rPr>
          <w:rFonts w:ascii="Arial" w:hAnsi="Arial" w:cs="Arial"/>
          <w:sz w:val="28"/>
          <w:szCs w:val="28"/>
        </w:rPr>
      </w:pPr>
    </w:p>
    <w:tbl>
      <w:tblPr>
        <w:tblW w:w="7780" w:type="dxa"/>
        <w:tblInd w:w="108" w:type="dxa"/>
        <w:tblLook w:val="04A0" w:firstRow="1" w:lastRow="0" w:firstColumn="1" w:lastColumn="0" w:noHBand="0" w:noVBand="1"/>
      </w:tblPr>
      <w:tblGrid>
        <w:gridCol w:w="328"/>
        <w:gridCol w:w="328"/>
        <w:gridCol w:w="1896"/>
        <w:gridCol w:w="222"/>
        <w:gridCol w:w="328"/>
        <w:gridCol w:w="912"/>
        <w:gridCol w:w="1648"/>
        <w:gridCol w:w="222"/>
        <w:gridCol w:w="328"/>
        <w:gridCol w:w="650"/>
        <w:gridCol w:w="1560"/>
      </w:tblGrid>
      <w:tr w:rsidR="00127CDF" w:rsidRPr="00127CDF" w14:paraId="1AF22227" w14:textId="77777777" w:rsidTr="00127CDF">
        <w:trPr>
          <w:trHeight w:val="300"/>
        </w:trPr>
        <w:tc>
          <w:tcPr>
            <w:tcW w:w="280" w:type="dxa"/>
            <w:tcBorders>
              <w:top w:val="nil"/>
              <w:left w:val="nil"/>
              <w:bottom w:val="nil"/>
              <w:right w:val="nil"/>
            </w:tcBorders>
            <w:shd w:val="clear" w:color="auto" w:fill="auto"/>
            <w:noWrap/>
            <w:vAlign w:val="bottom"/>
            <w:hideMark/>
          </w:tcPr>
          <w:p w14:paraId="2B8F423A"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2140" w:type="dxa"/>
            <w:gridSpan w:val="3"/>
            <w:tcBorders>
              <w:top w:val="nil"/>
              <w:left w:val="nil"/>
              <w:bottom w:val="nil"/>
              <w:right w:val="nil"/>
            </w:tcBorders>
            <w:shd w:val="clear" w:color="auto" w:fill="auto"/>
            <w:noWrap/>
            <w:vAlign w:val="bottom"/>
            <w:hideMark/>
          </w:tcPr>
          <w:p w14:paraId="31EC6DC2"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Planting and Transplanting</w:t>
            </w:r>
          </w:p>
        </w:tc>
        <w:tc>
          <w:tcPr>
            <w:tcW w:w="260" w:type="dxa"/>
            <w:tcBorders>
              <w:top w:val="nil"/>
              <w:left w:val="nil"/>
              <w:bottom w:val="nil"/>
              <w:right w:val="nil"/>
            </w:tcBorders>
            <w:shd w:val="clear" w:color="auto" w:fill="auto"/>
            <w:noWrap/>
            <w:vAlign w:val="bottom"/>
            <w:hideMark/>
          </w:tcPr>
          <w:p w14:paraId="563B7847"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2560" w:type="dxa"/>
            <w:gridSpan w:val="2"/>
            <w:tcBorders>
              <w:top w:val="nil"/>
              <w:left w:val="nil"/>
              <w:bottom w:val="nil"/>
              <w:right w:val="nil"/>
            </w:tcBorders>
            <w:shd w:val="clear" w:color="auto" w:fill="auto"/>
            <w:noWrap/>
            <w:vAlign w:val="bottom"/>
            <w:hideMark/>
          </w:tcPr>
          <w:p w14:paraId="42821C9A"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Seed and mulch</w:t>
            </w:r>
          </w:p>
        </w:tc>
        <w:tc>
          <w:tcPr>
            <w:tcW w:w="140" w:type="dxa"/>
            <w:tcBorders>
              <w:top w:val="nil"/>
              <w:left w:val="nil"/>
              <w:bottom w:val="nil"/>
              <w:right w:val="nil"/>
            </w:tcBorders>
            <w:shd w:val="clear" w:color="auto" w:fill="auto"/>
            <w:noWrap/>
            <w:vAlign w:val="bottom"/>
            <w:hideMark/>
          </w:tcPr>
          <w:p w14:paraId="14900D80"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75629AE6"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560" w:type="dxa"/>
            <w:tcBorders>
              <w:top w:val="nil"/>
              <w:left w:val="nil"/>
              <w:bottom w:val="nil"/>
              <w:right w:val="nil"/>
            </w:tcBorders>
            <w:shd w:val="clear" w:color="auto" w:fill="auto"/>
            <w:noWrap/>
            <w:vAlign w:val="bottom"/>
            <w:hideMark/>
          </w:tcPr>
          <w:p w14:paraId="62DD5A9F"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total</w:t>
            </w:r>
          </w:p>
        </w:tc>
        <w:tc>
          <w:tcPr>
            <w:tcW w:w="1560" w:type="dxa"/>
            <w:tcBorders>
              <w:top w:val="nil"/>
              <w:left w:val="nil"/>
              <w:bottom w:val="nil"/>
              <w:right w:val="nil"/>
            </w:tcBorders>
            <w:shd w:val="clear" w:color="auto" w:fill="auto"/>
            <w:noWrap/>
            <w:vAlign w:val="bottom"/>
            <w:hideMark/>
          </w:tcPr>
          <w:p w14:paraId="60EA6358" w14:textId="77777777" w:rsidR="00127CDF" w:rsidRPr="00127CDF" w:rsidRDefault="00127CDF" w:rsidP="00127CDF">
            <w:pPr>
              <w:spacing w:after="0" w:line="240" w:lineRule="auto"/>
              <w:rPr>
                <w:rFonts w:eastAsia="Times New Roman" w:cs="Calibri"/>
                <w:b/>
                <w:bCs/>
                <w:color w:val="000000"/>
              </w:rPr>
            </w:pPr>
          </w:p>
        </w:tc>
      </w:tr>
      <w:tr w:rsidR="00127CDF" w:rsidRPr="00127CDF" w14:paraId="1C2D7C29" w14:textId="77777777" w:rsidTr="00127CDF">
        <w:trPr>
          <w:trHeight w:val="300"/>
        </w:trPr>
        <w:tc>
          <w:tcPr>
            <w:tcW w:w="280" w:type="dxa"/>
            <w:tcBorders>
              <w:top w:val="nil"/>
              <w:left w:val="nil"/>
              <w:bottom w:val="nil"/>
              <w:right w:val="nil"/>
            </w:tcBorders>
            <w:shd w:val="clear" w:color="auto" w:fill="auto"/>
            <w:noWrap/>
            <w:vAlign w:val="bottom"/>
            <w:hideMark/>
          </w:tcPr>
          <w:p w14:paraId="5614FD52" w14:textId="77777777" w:rsidR="00127CDF" w:rsidRPr="00127CDF" w:rsidRDefault="00127CDF" w:rsidP="00127CDF">
            <w:pPr>
              <w:spacing w:after="0" w:line="240" w:lineRule="auto"/>
              <w:rPr>
                <w:rFonts w:ascii="Times New Roman" w:eastAsia="Times New Roman" w:hAnsi="Times New Roman"/>
                <w:sz w:val="20"/>
                <w:szCs w:val="20"/>
              </w:rPr>
            </w:pPr>
          </w:p>
        </w:tc>
        <w:tc>
          <w:tcPr>
            <w:tcW w:w="195" w:type="dxa"/>
            <w:tcBorders>
              <w:top w:val="nil"/>
              <w:left w:val="nil"/>
              <w:bottom w:val="nil"/>
              <w:right w:val="nil"/>
            </w:tcBorders>
            <w:shd w:val="clear" w:color="auto" w:fill="auto"/>
            <w:noWrap/>
            <w:vAlign w:val="bottom"/>
            <w:hideMark/>
          </w:tcPr>
          <w:p w14:paraId="7E4713BE"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896" w:type="dxa"/>
            <w:tcBorders>
              <w:top w:val="nil"/>
              <w:left w:val="nil"/>
              <w:bottom w:val="nil"/>
              <w:right w:val="nil"/>
            </w:tcBorders>
            <w:shd w:val="clear" w:color="auto" w:fill="auto"/>
            <w:noWrap/>
            <w:vAlign w:val="bottom"/>
            <w:hideMark/>
          </w:tcPr>
          <w:p w14:paraId="07CD61E1"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Loppers</w:t>
            </w:r>
          </w:p>
        </w:tc>
        <w:tc>
          <w:tcPr>
            <w:tcW w:w="49" w:type="dxa"/>
            <w:tcBorders>
              <w:top w:val="nil"/>
              <w:left w:val="nil"/>
              <w:bottom w:val="nil"/>
              <w:right w:val="nil"/>
            </w:tcBorders>
            <w:shd w:val="clear" w:color="auto" w:fill="auto"/>
            <w:noWrap/>
            <w:vAlign w:val="bottom"/>
            <w:hideMark/>
          </w:tcPr>
          <w:p w14:paraId="6D309FF8"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7D75E5E0"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2F00BB16"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4A160672"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Scissors</w:t>
            </w:r>
          </w:p>
        </w:tc>
        <w:tc>
          <w:tcPr>
            <w:tcW w:w="140" w:type="dxa"/>
            <w:tcBorders>
              <w:top w:val="nil"/>
              <w:left w:val="nil"/>
              <w:bottom w:val="nil"/>
              <w:right w:val="nil"/>
            </w:tcBorders>
            <w:shd w:val="clear" w:color="auto" w:fill="auto"/>
            <w:noWrap/>
            <w:vAlign w:val="bottom"/>
            <w:hideMark/>
          </w:tcPr>
          <w:p w14:paraId="4A0219E2"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4DA7BE1B"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3734E4D4"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033B7CC0"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Loppers</w:t>
            </w:r>
          </w:p>
        </w:tc>
      </w:tr>
      <w:tr w:rsidR="00127CDF" w:rsidRPr="00127CDF" w14:paraId="51A60034" w14:textId="77777777" w:rsidTr="00127CDF">
        <w:trPr>
          <w:trHeight w:val="300"/>
        </w:trPr>
        <w:tc>
          <w:tcPr>
            <w:tcW w:w="280" w:type="dxa"/>
            <w:tcBorders>
              <w:top w:val="nil"/>
              <w:left w:val="nil"/>
              <w:bottom w:val="nil"/>
              <w:right w:val="nil"/>
            </w:tcBorders>
            <w:shd w:val="clear" w:color="auto" w:fill="auto"/>
            <w:noWrap/>
            <w:vAlign w:val="bottom"/>
            <w:hideMark/>
          </w:tcPr>
          <w:p w14:paraId="18010365"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79EC03A4"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1896" w:type="dxa"/>
            <w:tcBorders>
              <w:top w:val="nil"/>
              <w:left w:val="nil"/>
              <w:bottom w:val="nil"/>
              <w:right w:val="nil"/>
            </w:tcBorders>
            <w:shd w:val="clear" w:color="auto" w:fill="auto"/>
            <w:noWrap/>
            <w:vAlign w:val="bottom"/>
            <w:hideMark/>
          </w:tcPr>
          <w:p w14:paraId="6E54B57E"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Hand Pruners</w:t>
            </w:r>
          </w:p>
        </w:tc>
        <w:tc>
          <w:tcPr>
            <w:tcW w:w="49" w:type="dxa"/>
            <w:tcBorders>
              <w:top w:val="nil"/>
              <w:left w:val="nil"/>
              <w:bottom w:val="nil"/>
              <w:right w:val="nil"/>
            </w:tcBorders>
            <w:shd w:val="clear" w:color="auto" w:fill="auto"/>
            <w:noWrap/>
            <w:vAlign w:val="bottom"/>
            <w:hideMark/>
          </w:tcPr>
          <w:p w14:paraId="42C399FC"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64F73216"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A495227"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648" w:type="dxa"/>
            <w:tcBorders>
              <w:top w:val="nil"/>
              <w:left w:val="nil"/>
              <w:bottom w:val="nil"/>
              <w:right w:val="nil"/>
            </w:tcBorders>
            <w:shd w:val="clear" w:color="auto" w:fill="auto"/>
            <w:noWrap/>
            <w:vAlign w:val="bottom"/>
            <w:hideMark/>
          </w:tcPr>
          <w:p w14:paraId="69E18C0A"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Pick Mattock</w:t>
            </w:r>
          </w:p>
        </w:tc>
        <w:tc>
          <w:tcPr>
            <w:tcW w:w="140" w:type="dxa"/>
            <w:tcBorders>
              <w:top w:val="nil"/>
              <w:left w:val="nil"/>
              <w:bottom w:val="nil"/>
              <w:right w:val="nil"/>
            </w:tcBorders>
            <w:shd w:val="clear" w:color="auto" w:fill="auto"/>
            <w:noWrap/>
            <w:vAlign w:val="bottom"/>
            <w:hideMark/>
          </w:tcPr>
          <w:p w14:paraId="0CC64ECD"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2EC9C8EB"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0E2DACED"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10</w:t>
            </w:r>
          </w:p>
        </w:tc>
        <w:tc>
          <w:tcPr>
            <w:tcW w:w="1560" w:type="dxa"/>
            <w:tcBorders>
              <w:top w:val="nil"/>
              <w:left w:val="nil"/>
              <w:bottom w:val="nil"/>
              <w:right w:val="nil"/>
            </w:tcBorders>
            <w:shd w:val="clear" w:color="auto" w:fill="auto"/>
            <w:noWrap/>
            <w:vAlign w:val="bottom"/>
            <w:hideMark/>
          </w:tcPr>
          <w:p w14:paraId="094FB381"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Hand Pruners</w:t>
            </w:r>
          </w:p>
        </w:tc>
      </w:tr>
      <w:tr w:rsidR="00127CDF" w:rsidRPr="00127CDF" w14:paraId="1019A3ED" w14:textId="77777777" w:rsidTr="00127CDF">
        <w:trPr>
          <w:trHeight w:val="300"/>
        </w:trPr>
        <w:tc>
          <w:tcPr>
            <w:tcW w:w="280" w:type="dxa"/>
            <w:tcBorders>
              <w:top w:val="nil"/>
              <w:left w:val="nil"/>
              <w:bottom w:val="nil"/>
              <w:right w:val="nil"/>
            </w:tcBorders>
            <w:shd w:val="clear" w:color="auto" w:fill="auto"/>
            <w:noWrap/>
            <w:vAlign w:val="bottom"/>
            <w:hideMark/>
          </w:tcPr>
          <w:p w14:paraId="6862A866"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2BE34545"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3</w:t>
            </w:r>
          </w:p>
        </w:tc>
        <w:tc>
          <w:tcPr>
            <w:tcW w:w="1896" w:type="dxa"/>
            <w:tcBorders>
              <w:top w:val="nil"/>
              <w:left w:val="nil"/>
              <w:bottom w:val="nil"/>
              <w:right w:val="nil"/>
            </w:tcBorders>
            <w:shd w:val="clear" w:color="auto" w:fill="auto"/>
            <w:noWrap/>
            <w:vAlign w:val="bottom"/>
            <w:hideMark/>
          </w:tcPr>
          <w:p w14:paraId="48E53757"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Willow Probes</w:t>
            </w:r>
          </w:p>
        </w:tc>
        <w:tc>
          <w:tcPr>
            <w:tcW w:w="49" w:type="dxa"/>
            <w:tcBorders>
              <w:top w:val="nil"/>
              <w:left w:val="nil"/>
              <w:bottom w:val="nil"/>
              <w:right w:val="nil"/>
            </w:tcBorders>
            <w:shd w:val="clear" w:color="auto" w:fill="auto"/>
            <w:noWrap/>
            <w:vAlign w:val="bottom"/>
            <w:hideMark/>
          </w:tcPr>
          <w:p w14:paraId="1C88E531"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4ACD4172"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3F54988B"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648" w:type="dxa"/>
            <w:tcBorders>
              <w:top w:val="nil"/>
              <w:left w:val="nil"/>
              <w:bottom w:val="nil"/>
              <w:right w:val="nil"/>
            </w:tcBorders>
            <w:shd w:val="clear" w:color="auto" w:fill="auto"/>
            <w:noWrap/>
            <w:vAlign w:val="bottom"/>
            <w:hideMark/>
          </w:tcPr>
          <w:p w14:paraId="2B6CD614"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Spade shovel</w:t>
            </w:r>
          </w:p>
        </w:tc>
        <w:tc>
          <w:tcPr>
            <w:tcW w:w="140" w:type="dxa"/>
            <w:tcBorders>
              <w:top w:val="nil"/>
              <w:left w:val="nil"/>
              <w:bottom w:val="nil"/>
              <w:right w:val="nil"/>
            </w:tcBorders>
            <w:shd w:val="clear" w:color="auto" w:fill="auto"/>
            <w:noWrap/>
            <w:vAlign w:val="bottom"/>
            <w:hideMark/>
          </w:tcPr>
          <w:p w14:paraId="095D7EFB"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62DD221F"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5872EF47"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6</w:t>
            </w:r>
          </w:p>
        </w:tc>
        <w:tc>
          <w:tcPr>
            <w:tcW w:w="1560" w:type="dxa"/>
            <w:tcBorders>
              <w:top w:val="nil"/>
              <w:left w:val="nil"/>
              <w:bottom w:val="nil"/>
              <w:right w:val="nil"/>
            </w:tcBorders>
            <w:shd w:val="clear" w:color="auto" w:fill="auto"/>
            <w:noWrap/>
            <w:vAlign w:val="bottom"/>
            <w:hideMark/>
          </w:tcPr>
          <w:p w14:paraId="4C5265D6"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Willow Probes</w:t>
            </w:r>
          </w:p>
        </w:tc>
      </w:tr>
      <w:tr w:rsidR="00127CDF" w:rsidRPr="00127CDF" w14:paraId="256ED12D" w14:textId="77777777" w:rsidTr="00127CDF">
        <w:trPr>
          <w:trHeight w:val="300"/>
        </w:trPr>
        <w:tc>
          <w:tcPr>
            <w:tcW w:w="280" w:type="dxa"/>
            <w:tcBorders>
              <w:top w:val="nil"/>
              <w:left w:val="nil"/>
              <w:bottom w:val="nil"/>
              <w:right w:val="nil"/>
            </w:tcBorders>
            <w:shd w:val="clear" w:color="auto" w:fill="auto"/>
            <w:noWrap/>
            <w:vAlign w:val="bottom"/>
            <w:hideMark/>
          </w:tcPr>
          <w:p w14:paraId="42B28521"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55AA0825"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1896" w:type="dxa"/>
            <w:tcBorders>
              <w:top w:val="nil"/>
              <w:left w:val="nil"/>
              <w:bottom w:val="nil"/>
              <w:right w:val="nil"/>
            </w:tcBorders>
            <w:shd w:val="clear" w:color="auto" w:fill="auto"/>
            <w:noWrap/>
            <w:vAlign w:val="bottom"/>
            <w:hideMark/>
          </w:tcPr>
          <w:p w14:paraId="77076661"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Safety Glasses</w:t>
            </w:r>
          </w:p>
        </w:tc>
        <w:tc>
          <w:tcPr>
            <w:tcW w:w="49" w:type="dxa"/>
            <w:tcBorders>
              <w:top w:val="nil"/>
              <w:left w:val="nil"/>
              <w:bottom w:val="nil"/>
              <w:right w:val="nil"/>
            </w:tcBorders>
            <w:shd w:val="clear" w:color="auto" w:fill="auto"/>
            <w:noWrap/>
            <w:vAlign w:val="bottom"/>
            <w:hideMark/>
          </w:tcPr>
          <w:p w14:paraId="71EF8980"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0D7AF3DB"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40E9D1E1"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3</w:t>
            </w:r>
          </w:p>
        </w:tc>
        <w:tc>
          <w:tcPr>
            <w:tcW w:w="1648" w:type="dxa"/>
            <w:tcBorders>
              <w:top w:val="nil"/>
              <w:left w:val="nil"/>
              <w:bottom w:val="nil"/>
              <w:right w:val="nil"/>
            </w:tcBorders>
            <w:shd w:val="clear" w:color="auto" w:fill="auto"/>
            <w:noWrap/>
            <w:vAlign w:val="bottom"/>
            <w:hideMark/>
          </w:tcPr>
          <w:p w14:paraId="65257CDA"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Single jack</w:t>
            </w:r>
          </w:p>
        </w:tc>
        <w:tc>
          <w:tcPr>
            <w:tcW w:w="140" w:type="dxa"/>
            <w:tcBorders>
              <w:top w:val="nil"/>
              <w:left w:val="nil"/>
              <w:bottom w:val="nil"/>
              <w:right w:val="nil"/>
            </w:tcBorders>
            <w:shd w:val="clear" w:color="auto" w:fill="auto"/>
            <w:noWrap/>
            <w:vAlign w:val="bottom"/>
            <w:hideMark/>
          </w:tcPr>
          <w:p w14:paraId="6A33A869"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5AD0AF97"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12ED1FD5"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0</w:t>
            </w:r>
          </w:p>
        </w:tc>
        <w:tc>
          <w:tcPr>
            <w:tcW w:w="1560" w:type="dxa"/>
            <w:tcBorders>
              <w:top w:val="nil"/>
              <w:left w:val="nil"/>
              <w:bottom w:val="nil"/>
              <w:right w:val="nil"/>
            </w:tcBorders>
            <w:shd w:val="clear" w:color="auto" w:fill="auto"/>
            <w:noWrap/>
            <w:vAlign w:val="bottom"/>
            <w:hideMark/>
          </w:tcPr>
          <w:p w14:paraId="2DEAD80A"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Safety Gasses</w:t>
            </w:r>
          </w:p>
        </w:tc>
      </w:tr>
      <w:tr w:rsidR="00127CDF" w:rsidRPr="00127CDF" w14:paraId="778019FD" w14:textId="77777777" w:rsidTr="00127CDF">
        <w:trPr>
          <w:trHeight w:val="300"/>
        </w:trPr>
        <w:tc>
          <w:tcPr>
            <w:tcW w:w="280" w:type="dxa"/>
            <w:tcBorders>
              <w:top w:val="nil"/>
              <w:left w:val="nil"/>
              <w:bottom w:val="nil"/>
              <w:right w:val="nil"/>
            </w:tcBorders>
            <w:shd w:val="clear" w:color="auto" w:fill="auto"/>
            <w:noWrap/>
            <w:vAlign w:val="bottom"/>
            <w:hideMark/>
          </w:tcPr>
          <w:p w14:paraId="275B6126"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77AAB250"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1896" w:type="dxa"/>
            <w:tcBorders>
              <w:top w:val="nil"/>
              <w:left w:val="nil"/>
              <w:bottom w:val="nil"/>
              <w:right w:val="nil"/>
            </w:tcBorders>
            <w:shd w:val="clear" w:color="auto" w:fill="auto"/>
            <w:noWrap/>
            <w:vAlign w:val="bottom"/>
            <w:hideMark/>
          </w:tcPr>
          <w:p w14:paraId="6A879A26"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Straps</w:t>
            </w:r>
          </w:p>
        </w:tc>
        <w:tc>
          <w:tcPr>
            <w:tcW w:w="49" w:type="dxa"/>
            <w:tcBorders>
              <w:top w:val="nil"/>
              <w:left w:val="nil"/>
              <w:bottom w:val="nil"/>
              <w:right w:val="nil"/>
            </w:tcBorders>
            <w:shd w:val="clear" w:color="auto" w:fill="auto"/>
            <w:noWrap/>
            <w:vAlign w:val="bottom"/>
            <w:hideMark/>
          </w:tcPr>
          <w:p w14:paraId="6F31A401"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5E6DB266"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3161CC98"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3</w:t>
            </w:r>
          </w:p>
        </w:tc>
        <w:tc>
          <w:tcPr>
            <w:tcW w:w="1648" w:type="dxa"/>
            <w:tcBorders>
              <w:top w:val="nil"/>
              <w:left w:val="nil"/>
              <w:bottom w:val="nil"/>
              <w:right w:val="nil"/>
            </w:tcBorders>
            <w:shd w:val="clear" w:color="auto" w:fill="auto"/>
            <w:noWrap/>
            <w:vAlign w:val="bottom"/>
            <w:hideMark/>
          </w:tcPr>
          <w:p w14:paraId="0FF2BF62"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Seed bucket</w:t>
            </w:r>
          </w:p>
        </w:tc>
        <w:tc>
          <w:tcPr>
            <w:tcW w:w="140" w:type="dxa"/>
            <w:tcBorders>
              <w:top w:val="nil"/>
              <w:left w:val="nil"/>
              <w:bottom w:val="nil"/>
              <w:right w:val="nil"/>
            </w:tcBorders>
            <w:shd w:val="clear" w:color="auto" w:fill="auto"/>
            <w:noWrap/>
            <w:vAlign w:val="bottom"/>
            <w:hideMark/>
          </w:tcPr>
          <w:p w14:paraId="6EA4D61C"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44B6E343"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37395B2E"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10</w:t>
            </w:r>
          </w:p>
        </w:tc>
        <w:tc>
          <w:tcPr>
            <w:tcW w:w="1560" w:type="dxa"/>
            <w:tcBorders>
              <w:top w:val="nil"/>
              <w:left w:val="nil"/>
              <w:bottom w:val="nil"/>
              <w:right w:val="nil"/>
            </w:tcBorders>
            <w:shd w:val="clear" w:color="auto" w:fill="auto"/>
            <w:noWrap/>
            <w:vAlign w:val="bottom"/>
            <w:hideMark/>
          </w:tcPr>
          <w:p w14:paraId="2E6BC562"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Straps</w:t>
            </w:r>
          </w:p>
        </w:tc>
      </w:tr>
      <w:tr w:rsidR="00127CDF" w:rsidRPr="00127CDF" w14:paraId="43F50D5E" w14:textId="77777777" w:rsidTr="00127CDF">
        <w:trPr>
          <w:trHeight w:val="300"/>
        </w:trPr>
        <w:tc>
          <w:tcPr>
            <w:tcW w:w="280" w:type="dxa"/>
            <w:tcBorders>
              <w:top w:val="nil"/>
              <w:left w:val="nil"/>
              <w:bottom w:val="nil"/>
              <w:right w:val="nil"/>
            </w:tcBorders>
            <w:shd w:val="clear" w:color="auto" w:fill="auto"/>
            <w:noWrap/>
            <w:vAlign w:val="bottom"/>
            <w:hideMark/>
          </w:tcPr>
          <w:p w14:paraId="0871F381"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16974141"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3</w:t>
            </w:r>
          </w:p>
        </w:tc>
        <w:tc>
          <w:tcPr>
            <w:tcW w:w="1896" w:type="dxa"/>
            <w:tcBorders>
              <w:top w:val="nil"/>
              <w:left w:val="nil"/>
              <w:bottom w:val="nil"/>
              <w:right w:val="nil"/>
            </w:tcBorders>
            <w:shd w:val="clear" w:color="auto" w:fill="auto"/>
            <w:noWrap/>
            <w:vAlign w:val="bottom"/>
            <w:hideMark/>
          </w:tcPr>
          <w:p w14:paraId="43AF2697"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Planting shovel</w:t>
            </w:r>
          </w:p>
        </w:tc>
        <w:tc>
          <w:tcPr>
            <w:tcW w:w="49" w:type="dxa"/>
            <w:tcBorders>
              <w:top w:val="nil"/>
              <w:left w:val="nil"/>
              <w:bottom w:val="nil"/>
              <w:right w:val="nil"/>
            </w:tcBorders>
            <w:shd w:val="clear" w:color="auto" w:fill="auto"/>
            <w:noWrap/>
            <w:vAlign w:val="bottom"/>
            <w:hideMark/>
          </w:tcPr>
          <w:p w14:paraId="31684FBD"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09C7DA2F"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5309EC5A"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3EBD2A23"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7A065AB3"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0D28AFF"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082B5027"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6</w:t>
            </w:r>
          </w:p>
        </w:tc>
        <w:tc>
          <w:tcPr>
            <w:tcW w:w="1560" w:type="dxa"/>
            <w:tcBorders>
              <w:top w:val="nil"/>
              <w:left w:val="nil"/>
              <w:bottom w:val="nil"/>
              <w:right w:val="nil"/>
            </w:tcBorders>
            <w:shd w:val="clear" w:color="auto" w:fill="auto"/>
            <w:noWrap/>
            <w:vAlign w:val="bottom"/>
            <w:hideMark/>
          </w:tcPr>
          <w:p w14:paraId="00AE90C9"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Planting shovel</w:t>
            </w:r>
          </w:p>
        </w:tc>
      </w:tr>
      <w:tr w:rsidR="00127CDF" w:rsidRPr="00127CDF" w14:paraId="57EFE431" w14:textId="77777777" w:rsidTr="00127CDF">
        <w:trPr>
          <w:trHeight w:val="300"/>
        </w:trPr>
        <w:tc>
          <w:tcPr>
            <w:tcW w:w="280" w:type="dxa"/>
            <w:tcBorders>
              <w:top w:val="nil"/>
              <w:left w:val="nil"/>
              <w:bottom w:val="nil"/>
              <w:right w:val="nil"/>
            </w:tcBorders>
            <w:shd w:val="clear" w:color="auto" w:fill="auto"/>
            <w:noWrap/>
            <w:vAlign w:val="bottom"/>
            <w:hideMark/>
          </w:tcPr>
          <w:p w14:paraId="2B0E9848"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69F4CBE2"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896" w:type="dxa"/>
            <w:tcBorders>
              <w:top w:val="nil"/>
              <w:left w:val="nil"/>
              <w:bottom w:val="nil"/>
              <w:right w:val="nil"/>
            </w:tcBorders>
            <w:shd w:val="clear" w:color="auto" w:fill="auto"/>
            <w:noWrap/>
            <w:vAlign w:val="bottom"/>
            <w:hideMark/>
          </w:tcPr>
          <w:p w14:paraId="6F3E931C"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Bucket</w:t>
            </w:r>
          </w:p>
        </w:tc>
        <w:tc>
          <w:tcPr>
            <w:tcW w:w="49" w:type="dxa"/>
            <w:tcBorders>
              <w:top w:val="nil"/>
              <w:left w:val="nil"/>
              <w:bottom w:val="nil"/>
              <w:right w:val="nil"/>
            </w:tcBorders>
            <w:shd w:val="clear" w:color="auto" w:fill="auto"/>
            <w:noWrap/>
            <w:vAlign w:val="bottom"/>
            <w:hideMark/>
          </w:tcPr>
          <w:p w14:paraId="4E9E9C98"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35EA6423"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912" w:type="dxa"/>
            <w:tcBorders>
              <w:top w:val="nil"/>
              <w:left w:val="nil"/>
              <w:bottom w:val="nil"/>
              <w:right w:val="nil"/>
            </w:tcBorders>
            <w:shd w:val="clear" w:color="auto" w:fill="auto"/>
            <w:noWrap/>
            <w:vAlign w:val="bottom"/>
            <w:hideMark/>
          </w:tcPr>
          <w:p w14:paraId="7C106249"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Fencing</w:t>
            </w:r>
          </w:p>
        </w:tc>
        <w:tc>
          <w:tcPr>
            <w:tcW w:w="1648" w:type="dxa"/>
            <w:tcBorders>
              <w:top w:val="nil"/>
              <w:left w:val="nil"/>
              <w:bottom w:val="nil"/>
              <w:right w:val="nil"/>
            </w:tcBorders>
            <w:shd w:val="clear" w:color="auto" w:fill="auto"/>
            <w:noWrap/>
            <w:vAlign w:val="bottom"/>
            <w:hideMark/>
          </w:tcPr>
          <w:p w14:paraId="1B9786FA" w14:textId="77777777" w:rsidR="00127CDF" w:rsidRPr="00127CDF" w:rsidRDefault="00127CDF" w:rsidP="00127CDF">
            <w:pPr>
              <w:spacing w:after="0" w:line="240" w:lineRule="auto"/>
              <w:rPr>
                <w:rFonts w:eastAsia="Times New Roman" w:cs="Calibri"/>
                <w:color w:val="000000"/>
              </w:rPr>
            </w:pPr>
          </w:p>
        </w:tc>
        <w:tc>
          <w:tcPr>
            <w:tcW w:w="140" w:type="dxa"/>
            <w:tcBorders>
              <w:top w:val="nil"/>
              <w:left w:val="nil"/>
              <w:bottom w:val="nil"/>
              <w:right w:val="nil"/>
            </w:tcBorders>
            <w:shd w:val="clear" w:color="auto" w:fill="auto"/>
            <w:noWrap/>
            <w:vAlign w:val="bottom"/>
            <w:hideMark/>
          </w:tcPr>
          <w:p w14:paraId="1F21F36C"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4843E76"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105D38F8"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635F3E8F"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Bucket</w:t>
            </w:r>
          </w:p>
        </w:tc>
      </w:tr>
      <w:tr w:rsidR="00127CDF" w:rsidRPr="00127CDF" w14:paraId="130D9267" w14:textId="77777777" w:rsidTr="00127CDF">
        <w:trPr>
          <w:trHeight w:val="300"/>
        </w:trPr>
        <w:tc>
          <w:tcPr>
            <w:tcW w:w="280" w:type="dxa"/>
            <w:tcBorders>
              <w:top w:val="nil"/>
              <w:left w:val="nil"/>
              <w:bottom w:val="nil"/>
              <w:right w:val="nil"/>
            </w:tcBorders>
            <w:shd w:val="clear" w:color="auto" w:fill="auto"/>
            <w:noWrap/>
            <w:vAlign w:val="bottom"/>
            <w:hideMark/>
          </w:tcPr>
          <w:p w14:paraId="29120963"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33FEEFC9"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5641BD2C"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330321F1"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1A39F60A"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3CA0AF28"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7B6C5CFB"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Post pounder</w:t>
            </w:r>
          </w:p>
        </w:tc>
        <w:tc>
          <w:tcPr>
            <w:tcW w:w="140" w:type="dxa"/>
            <w:tcBorders>
              <w:top w:val="nil"/>
              <w:left w:val="nil"/>
              <w:bottom w:val="nil"/>
              <w:right w:val="nil"/>
            </w:tcBorders>
            <w:shd w:val="clear" w:color="auto" w:fill="auto"/>
            <w:noWrap/>
            <w:vAlign w:val="bottom"/>
            <w:hideMark/>
          </w:tcPr>
          <w:p w14:paraId="07380605"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0B4B929C"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6D442543"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6A567D30"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Scissors</w:t>
            </w:r>
          </w:p>
        </w:tc>
      </w:tr>
      <w:tr w:rsidR="00127CDF" w:rsidRPr="00127CDF" w14:paraId="4E5C120B" w14:textId="77777777" w:rsidTr="00127CDF">
        <w:trPr>
          <w:trHeight w:val="300"/>
        </w:trPr>
        <w:tc>
          <w:tcPr>
            <w:tcW w:w="280" w:type="dxa"/>
            <w:tcBorders>
              <w:top w:val="nil"/>
              <w:left w:val="nil"/>
              <w:bottom w:val="nil"/>
              <w:right w:val="nil"/>
            </w:tcBorders>
            <w:shd w:val="clear" w:color="auto" w:fill="auto"/>
            <w:noWrap/>
            <w:vAlign w:val="bottom"/>
            <w:hideMark/>
          </w:tcPr>
          <w:p w14:paraId="0AB6257B"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2091" w:type="dxa"/>
            <w:gridSpan w:val="2"/>
            <w:tcBorders>
              <w:top w:val="nil"/>
              <w:left w:val="nil"/>
              <w:bottom w:val="nil"/>
              <w:right w:val="nil"/>
            </w:tcBorders>
            <w:shd w:val="clear" w:color="auto" w:fill="auto"/>
            <w:noWrap/>
            <w:vAlign w:val="bottom"/>
            <w:hideMark/>
          </w:tcPr>
          <w:p w14:paraId="08C88BAC"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Rock Structures</w:t>
            </w:r>
          </w:p>
        </w:tc>
        <w:tc>
          <w:tcPr>
            <w:tcW w:w="49" w:type="dxa"/>
            <w:tcBorders>
              <w:top w:val="nil"/>
              <w:left w:val="nil"/>
              <w:bottom w:val="nil"/>
              <w:right w:val="nil"/>
            </w:tcBorders>
            <w:shd w:val="clear" w:color="auto" w:fill="auto"/>
            <w:noWrap/>
            <w:vAlign w:val="bottom"/>
            <w:hideMark/>
          </w:tcPr>
          <w:p w14:paraId="10A2EA81"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550AFFFF"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220BCF20"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3A15D146"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Post Stretcher</w:t>
            </w:r>
          </w:p>
        </w:tc>
        <w:tc>
          <w:tcPr>
            <w:tcW w:w="140" w:type="dxa"/>
            <w:tcBorders>
              <w:top w:val="nil"/>
              <w:left w:val="nil"/>
              <w:bottom w:val="nil"/>
              <w:right w:val="nil"/>
            </w:tcBorders>
            <w:shd w:val="clear" w:color="auto" w:fill="auto"/>
            <w:noWrap/>
            <w:vAlign w:val="bottom"/>
            <w:hideMark/>
          </w:tcPr>
          <w:p w14:paraId="720A2B51"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0B2CA7CF"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4B2E5A89"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6</w:t>
            </w:r>
          </w:p>
        </w:tc>
        <w:tc>
          <w:tcPr>
            <w:tcW w:w="1560" w:type="dxa"/>
            <w:tcBorders>
              <w:top w:val="nil"/>
              <w:left w:val="nil"/>
              <w:bottom w:val="nil"/>
              <w:right w:val="nil"/>
            </w:tcBorders>
            <w:shd w:val="clear" w:color="auto" w:fill="auto"/>
            <w:noWrap/>
            <w:vAlign w:val="bottom"/>
            <w:hideMark/>
          </w:tcPr>
          <w:p w14:paraId="4C54054C"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Pick Mattock</w:t>
            </w:r>
          </w:p>
        </w:tc>
      </w:tr>
      <w:tr w:rsidR="00127CDF" w:rsidRPr="00127CDF" w14:paraId="6D10C673" w14:textId="77777777" w:rsidTr="00127CDF">
        <w:trPr>
          <w:trHeight w:val="300"/>
        </w:trPr>
        <w:tc>
          <w:tcPr>
            <w:tcW w:w="280" w:type="dxa"/>
            <w:tcBorders>
              <w:top w:val="nil"/>
              <w:left w:val="nil"/>
              <w:bottom w:val="nil"/>
              <w:right w:val="nil"/>
            </w:tcBorders>
            <w:shd w:val="clear" w:color="auto" w:fill="auto"/>
            <w:noWrap/>
            <w:vAlign w:val="bottom"/>
            <w:hideMark/>
          </w:tcPr>
          <w:p w14:paraId="3D2D1D3E"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06C7A6EC"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896" w:type="dxa"/>
            <w:tcBorders>
              <w:top w:val="nil"/>
              <w:left w:val="nil"/>
              <w:bottom w:val="nil"/>
              <w:right w:val="nil"/>
            </w:tcBorders>
            <w:shd w:val="clear" w:color="auto" w:fill="auto"/>
            <w:noWrap/>
            <w:vAlign w:val="bottom"/>
            <w:hideMark/>
          </w:tcPr>
          <w:p w14:paraId="345B6594"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Wheelbarrow</w:t>
            </w:r>
          </w:p>
        </w:tc>
        <w:tc>
          <w:tcPr>
            <w:tcW w:w="49" w:type="dxa"/>
            <w:tcBorders>
              <w:top w:val="nil"/>
              <w:left w:val="nil"/>
              <w:bottom w:val="nil"/>
              <w:right w:val="nil"/>
            </w:tcBorders>
            <w:shd w:val="clear" w:color="auto" w:fill="auto"/>
            <w:noWrap/>
            <w:vAlign w:val="bottom"/>
            <w:hideMark/>
          </w:tcPr>
          <w:p w14:paraId="3154C14C"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1B8854FB"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5830E8E4"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67634625"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Post puller</w:t>
            </w:r>
          </w:p>
        </w:tc>
        <w:tc>
          <w:tcPr>
            <w:tcW w:w="140" w:type="dxa"/>
            <w:tcBorders>
              <w:top w:val="nil"/>
              <w:left w:val="nil"/>
              <w:bottom w:val="nil"/>
              <w:right w:val="nil"/>
            </w:tcBorders>
            <w:shd w:val="clear" w:color="auto" w:fill="auto"/>
            <w:noWrap/>
            <w:vAlign w:val="bottom"/>
            <w:hideMark/>
          </w:tcPr>
          <w:p w14:paraId="6686F90B"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630D01A5"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0505114E"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2E758234"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Spade shovel</w:t>
            </w:r>
          </w:p>
        </w:tc>
      </w:tr>
      <w:tr w:rsidR="00127CDF" w:rsidRPr="00127CDF" w14:paraId="164A78F8" w14:textId="77777777" w:rsidTr="00127CDF">
        <w:trPr>
          <w:trHeight w:val="300"/>
        </w:trPr>
        <w:tc>
          <w:tcPr>
            <w:tcW w:w="280" w:type="dxa"/>
            <w:tcBorders>
              <w:top w:val="nil"/>
              <w:left w:val="nil"/>
              <w:bottom w:val="nil"/>
              <w:right w:val="nil"/>
            </w:tcBorders>
            <w:shd w:val="clear" w:color="auto" w:fill="auto"/>
            <w:noWrap/>
            <w:vAlign w:val="bottom"/>
            <w:hideMark/>
          </w:tcPr>
          <w:p w14:paraId="379A2782"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2FEA7846"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896" w:type="dxa"/>
            <w:tcBorders>
              <w:top w:val="nil"/>
              <w:left w:val="nil"/>
              <w:bottom w:val="nil"/>
              <w:right w:val="nil"/>
            </w:tcBorders>
            <w:shd w:val="clear" w:color="auto" w:fill="auto"/>
            <w:noWrap/>
            <w:vAlign w:val="bottom"/>
            <w:hideMark/>
          </w:tcPr>
          <w:p w14:paraId="5114EB4C"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Pick Mattock</w:t>
            </w:r>
          </w:p>
        </w:tc>
        <w:tc>
          <w:tcPr>
            <w:tcW w:w="49" w:type="dxa"/>
            <w:tcBorders>
              <w:top w:val="nil"/>
              <w:left w:val="nil"/>
              <w:bottom w:val="nil"/>
              <w:right w:val="nil"/>
            </w:tcBorders>
            <w:shd w:val="clear" w:color="auto" w:fill="auto"/>
            <w:noWrap/>
            <w:vAlign w:val="bottom"/>
            <w:hideMark/>
          </w:tcPr>
          <w:p w14:paraId="2A93A298"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7CD16ED7"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09963534"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1648" w:type="dxa"/>
            <w:tcBorders>
              <w:top w:val="nil"/>
              <w:left w:val="nil"/>
              <w:bottom w:val="nil"/>
              <w:right w:val="nil"/>
            </w:tcBorders>
            <w:shd w:val="clear" w:color="auto" w:fill="auto"/>
            <w:noWrap/>
            <w:vAlign w:val="bottom"/>
            <w:hideMark/>
          </w:tcPr>
          <w:p w14:paraId="6283D28C"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Fencing pliers</w:t>
            </w:r>
          </w:p>
        </w:tc>
        <w:tc>
          <w:tcPr>
            <w:tcW w:w="140" w:type="dxa"/>
            <w:tcBorders>
              <w:top w:val="nil"/>
              <w:left w:val="nil"/>
              <w:bottom w:val="nil"/>
              <w:right w:val="nil"/>
            </w:tcBorders>
            <w:shd w:val="clear" w:color="auto" w:fill="auto"/>
            <w:noWrap/>
            <w:vAlign w:val="bottom"/>
            <w:hideMark/>
          </w:tcPr>
          <w:p w14:paraId="763129B6"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571A17B0"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1F0B9C6C"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8</w:t>
            </w:r>
          </w:p>
        </w:tc>
        <w:tc>
          <w:tcPr>
            <w:tcW w:w="1560" w:type="dxa"/>
            <w:tcBorders>
              <w:top w:val="nil"/>
              <w:left w:val="nil"/>
              <w:bottom w:val="nil"/>
              <w:right w:val="nil"/>
            </w:tcBorders>
            <w:shd w:val="clear" w:color="auto" w:fill="auto"/>
            <w:noWrap/>
            <w:vAlign w:val="bottom"/>
            <w:hideMark/>
          </w:tcPr>
          <w:p w14:paraId="1B7C9AC7"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Single jack</w:t>
            </w:r>
          </w:p>
        </w:tc>
      </w:tr>
      <w:tr w:rsidR="00127CDF" w:rsidRPr="00127CDF" w14:paraId="6CDC0B15" w14:textId="77777777" w:rsidTr="00127CDF">
        <w:trPr>
          <w:trHeight w:val="300"/>
        </w:trPr>
        <w:tc>
          <w:tcPr>
            <w:tcW w:w="280" w:type="dxa"/>
            <w:tcBorders>
              <w:top w:val="nil"/>
              <w:left w:val="nil"/>
              <w:bottom w:val="nil"/>
              <w:right w:val="nil"/>
            </w:tcBorders>
            <w:shd w:val="clear" w:color="auto" w:fill="auto"/>
            <w:noWrap/>
            <w:vAlign w:val="bottom"/>
            <w:hideMark/>
          </w:tcPr>
          <w:p w14:paraId="420F902B"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6A1AA5CC"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896" w:type="dxa"/>
            <w:tcBorders>
              <w:top w:val="nil"/>
              <w:left w:val="nil"/>
              <w:bottom w:val="nil"/>
              <w:right w:val="nil"/>
            </w:tcBorders>
            <w:shd w:val="clear" w:color="auto" w:fill="auto"/>
            <w:noWrap/>
            <w:vAlign w:val="bottom"/>
            <w:hideMark/>
          </w:tcPr>
          <w:p w14:paraId="1B577DB2"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Shovel</w:t>
            </w:r>
          </w:p>
        </w:tc>
        <w:tc>
          <w:tcPr>
            <w:tcW w:w="49" w:type="dxa"/>
            <w:tcBorders>
              <w:top w:val="nil"/>
              <w:left w:val="nil"/>
              <w:bottom w:val="nil"/>
              <w:right w:val="nil"/>
            </w:tcBorders>
            <w:shd w:val="clear" w:color="auto" w:fill="auto"/>
            <w:noWrap/>
            <w:vAlign w:val="bottom"/>
            <w:hideMark/>
          </w:tcPr>
          <w:p w14:paraId="067DCF70"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238BB0E3"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410DCCF5"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497C9A56"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Single Jack</w:t>
            </w:r>
          </w:p>
        </w:tc>
        <w:tc>
          <w:tcPr>
            <w:tcW w:w="140" w:type="dxa"/>
            <w:tcBorders>
              <w:top w:val="nil"/>
              <w:left w:val="nil"/>
              <w:bottom w:val="nil"/>
              <w:right w:val="nil"/>
            </w:tcBorders>
            <w:shd w:val="clear" w:color="auto" w:fill="auto"/>
            <w:noWrap/>
            <w:vAlign w:val="bottom"/>
            <w:hideMark/>
          </w:tcPr>
          <w:p w14:paraId="4C39AC15"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5B8B8F79"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140BF9BD"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6</w:t>
            </w:r>
          </w:p>
        </w:tc>
        <w:tc>
          <w:tcPr>
            <w:tcW w:w="1560" w:type="dxa"/>
            <w:tcBorders>
              <w:top w:val="nil"/>
              <w:left w:val="nil"/>
              <w:bottom w:val="nil"/>
              <w:right w:val="nil"/>
            </w:tcBorders>
            <w:shd w:val="clear" w:color="auto" w:fill="auto"/>
            <w:noWrap/>
            <w:vAlign w:val="bottom"/>
            <w:hideMark/>
          </w:tcPr>
          <w:p w14:paraId="2A7886E7"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Seed bucket</w:t>
            </w:r>
          </w:p>
        </w:tc>
      </w:tr>
      <w:tr w:rsidR="00127CDF" w:rsidRPr="00127CDF" w14:paraId="50EE89AE" w14:textId="77777777" w:rsidTr="00127CDF">
        <w:trPr>
          <w:trHeight w:val="300"/>
        </w:trPr>
        <w:tc>
          <w:tcPr>
            <w:tcW w:w="280" w:type="dxa"/>
            <w:tcBorders>
              <w:top w:val="nil"/>
              <w:left w:val="nil"/>
              <w:bottom w:val="nil"/>
              <w:right w:val="nil"/>
            </w:tcBorders>
            <w:shd w:val="clear" w:color="auto" w:fill="auto"/>
            <w:noWrap/>
            <w:vAlign w:val="bottom"/>
            <w:hideMark/>
          </w:tcPr>
          <w:p w14:paraId="50A20330"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72612B44"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896" w:type="dxa"/>
            <w:tcBorders>
              <w:top w:val="nil"/>
              <w:left w:val="nil"/>
              <w:bottom w:val="nil"/>
              <w:right w:val="nil"/>
            </w:tcBorders>
            <w:shd w:val="clear" w:color="auto" w:fill="auto"/>
            <w:noWrap/>
            <w:vAlign w:val="bottom"/>
            <w:hideMark/>
          </w:tcPr>
          <w:p w14:paraId="14C5BFF3"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Mini pick</w:t>
            </w:r>
          </w:p>
        </w:tc>
        <w:tc>
          <w:tcPr>
            <w:tcW w:w="49" w:type="dxa"/>
            <w:tcBorders>
              <w:top w:val="nil"/>
              <w:left w:val="nil"/>
              <w:bottom w:val="nil"/>
              <w:right w:val="nil"/>
            </w:tcBorders>
            <w:shd w:val="clear" w:color="auto" w:fill="auto"/>
            <w:noWrap/>
            <w:vAlign w:val="bottom"/>
            <w:hideMark/>
          </w:tcPr>
          <w:p w14:paraId="016184A7"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152AB710"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22BDA3BA"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1</w:t>
            </w:r>
          </w:p>
        </w:tc>
        <w:tc>
          <w:tcPr>
            <w:tcW w:w="1648" w:type="dxa"/>
            <w:tcBorders>
              <w:top w:val="nil"/>
              <w:left w:val="nil"/>
              <w:bottom w:val="nil"/>
              <w:right w:val="nil"/>
            </w:tcBorders>
            <w:shd w:val="clear" w:color="auto" w:fill="auto"/>
            <w:noWrap/>
            <w:vAlign w:val="bottom"/>
            <w:hideMark/>
          </w:tcPr>
          <w:p w14:paraId="603EDD6A"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Canvas bag</w:t>
            </w:r>
          </w:p>
        </w:tc>
        <w:tc>
          <w:tcPr>
            <w:tcW w:w="140" w:type="dxa"/>
            <w:tcBorders>
              <w:top w:val="nil"/>
              <w:left w:val="nil"/>
              <w:bottom w:val="nil"/>
              <w:right w:val="nil"/>
            </w:tcBorders>
            <w:shd w:val="clear" w:color="auto" w:fill="auto"/>
            <w:noWrap/>
            <w:vAlign w:val="bottom"/>
            <w:hideMark/>
          </w:tcPr>
          <w:p w14:paraId="66C10E99"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1759F913"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71B4FA2F"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46EEC453"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Wheelbarrow</w:t>
            </w:r>
          </w:p>
        </w:tc>
      </w:tr>
      <w:tr w:rsidR="00127CDF" w:rsidRPr="00127CDF" w14:paraId="2870934F" w14:textId="77777777" w:rsidTr="00127CDF">
        <w:trPr>
          <w:trHeight w:val="300"/>
        </w:trPr>
        <w:tc>
          <w:tcPr>
            <w:tcW w:w="280" w:type="dxa"/>
            <w:tcBorders>
              <w:top w:val="nil"/>
              <w:left w:val="nil"/>
              <w:bottom w:val="nil"/>
              <w:right w:val="nil"/>
            </w:tcBorders>
            <w:shd w:val="clear" w:color="auto" w:fill="auto"/>
            <w:noWrap/>
            <w:vAlign w:val="bottom"/>
            <w:hideMark/>
          </w:tcPr>
          <w:p w14:paraId="6A24B6C5"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1D848640"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2</w:t>
            </w:r>
          </w:p>
        </w:tc>
        <w:tc>
          <w:tcPr>
            <w:tcW w:w="1896" w:type="dxa"/>
            <w:tcBorders>
              <w:top w:val="nil"/>
              <w:left w:val="nil"/>
              <w:bottom w:val="nil"/>
              <w:right w:val="nil"/>
            </w:tcBorders>
            <w:shd w:val="clear" w:color="auto" w:fill="auto"/>
            <w:noWrap/>
            <w:vAlign w:val="bottom"/>
            <w:hideMark/>
          </w:tcPr>
          <w:p w14:paraId="001F0132"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Canvas bags</w:t>
            </w:r>
          </w:p>
        </w:tc>
        <w:tc>
          <w:tcPr>
            <w:tcW w:w="49" w:type="dxa"/>
            <w:tcBorders>
              <w:top w:val="nil"/>
              <w:left w:val="nil"/>
              <w:bottom w:val="nil"/>
              <w:right w:val="nil"/>
            </w:tcBorders>
            <w:shd w:val="clear" w:color="auto" w:fill="auto"/>
            <w:noWrap/>
            <w:vAlign w:val="bottom"/>
            <w:hideMark/>
          </w:tcPr>
          <w:p w14:paraId="407D9AA1" w14:textId="77777777" w:rsidR="00127CDF" w:rsidRPr="00127CDF" w:rsidRDefault="00127CDF" w:rsidP="00127CDF">
            <w:pPr>
              <w:spacing w:after="0" w:line="240" w:lineRule="auto"/>
              <w:rPr>
                <w:rFonts w:eastAsia="Times New Roman" w:cs="Calibri"/>
                <w:color w:val="000000"/>
              </w:rPr>
            </w:pPr>
          </w:p>
        </w:tc>
        <w:tc>
          <w:tcPr>
            <w:tcW w:w="260" w:type="dxa"/>
            <w:tcBorders>
              <w:top w:val="nil"/>
              <w:left w:val="nil"/>
              <w:bottom w:val="nil"/>
              <w:right w:val="nil"/>
            </w:tcBorders>
            <w:shd w:val="clear" w:color="auto" w:fill="auto"/>
            <w:noWrap/>
            <w:vAlign w:val="bottom"/>
            <w:hideMark/>
          </w:tcPr>
          <w:p w14:paraId="2DA1E690"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3716DC88" w14:textId="77777777" w:rsidR="00127CDF" w:rsidRPr="00127CDF" w:rsidRDefault="00127CDF" w:rsidP="00127CDF">
            <w:pPr>
              <w:spacing w:after="0" w:line="240" w:lineRule="auto"/>
              <w:jc w:val="right"/>
              <w:rPr>
                <w:rFonts w:eastAsia="Times New Roman" w:cs="Calibri"/>
                <w:color w:val="000000"/>
              </w:rPr>
            </w:pPr>
            <w:r w:rsidRPr="00127CDF">
              <w:rPr>
                <w:rFonts w:eastAsia="Times New Roman" w:cs="Calibri"/>
                <w:color w:val="000000"/>
              </w:rPr>
              <w:t>5</w:t>
            </w:r>
          </w:p>
        </w:tc>
        <w:tc>
          <w:tcPr>
            <w:tcW w:w="1648" w:type="dxa"/>
            <w:tcBorders>
              <w:top w:val="nil"/>
              <w:left w:val="nil"/>
              <w:bottom w:val="nil"/>
              <w:right w:val="nil"/>
            </w:tcBorders>
            <w:shd w:val="clear" w:color="auto" w:fill="auto"/>
            <w:noWrap/>
            <w:vAlign w:val="bottom"/>
            <w:hideMark/>
          </w:tcPr>
          <w:p w14:paraId="03172C6B" w14:textId="77777777" w:rsidR="00127CDF" w:rsidRPr="00127CDF" w:rsidRDefault="00127CDF" w:rsidP="00127CDF">
            <w:pPr>
              <w:spacing w:after="0" w:line="240" w:lineRule="auto"/>
              <w:rPr>
                <w:rFonts w:eastAsia="Times New Roman" w:cs="Calibri"/>
                <w:color w:val="000000"/>
              </w:rPr>
            </w:pPr>
            <w:r w:rsidRPr="00127CDF">
              <w:rPr>
                <w:rFonts w:eastAsia="Times New Roman" w:cs="Calibri"/>
                <w:color w:val="000000"/>
              </w:rPr>
              <w:t>Safety Glasses</w:t>
            </w:r>
          </w:p>
        </w:tc>
        <w:tc>
          <w:tcPr>
            <w:tcW w:w="140" w:type="dxa"/>
            <w:tcBorders>
              <w:top w:val="nil"/>
              <w:left w:val="nil"/>
              <w:bottom w:val="nil"/>
              <w:right w:val="nil"/>
            </w:tcBorders>
            <w:shd w:val="clear" w:color="auto" w:fill="auto"/>
            <w:noWrap/>
            <w:vAlign w:val="bottom"/>
            <w:hideMark/>
          </w:tcPr>
          <w:p w14:paraId="2B0FC4A3" w14:textId="77777777" w:rsidR="00127CDF" w:rsidRPr="00127CDF" w:rsidRDefault="00127CDF" w:rsidP="00127CDF">
            <w:pPr>
              <w:spacing w:after="0" w:line="240" w:lineRule="auto"/>
              <w:rPr>
                <w:rFonts w:eastAsia="Times New Roman" w:cs="Calibri"/>
                <w:color w:val="000000"/>
              </w:rPr>
            </w:pPr>
          </w:p>
        </w:tc>
        <w:tc>
          <w:tcPr>
            <w:tcW w:w="280" w:type="dxa"/>
            <w:tcBorders>
              <w:top w:val="nil"/>
              <w:left w:val="nil"/>
              <w:bottom w:val="nil"/>
              <w:right w:val="nil"/>
            </w:tcBorders>
            <w:shd w:val="clear" w:color="auto" w:fill="auto"/>
            <w:noWrap/>
            <w:vAlign w:val="bottom"/>
            <w:hideMark/>
          </w:tcPr>
          <w:p w14:paraId="16F76ACD"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2CC8ECD3"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6</w:t>
            </w:r>
          </w:p>
        </w:tc>
        <w:tc>
          <w:tcPr>
            <w:tcW w:w="1560" w:type="dxa"/>
            <w:tcBorders>
              <w:top w:val="nil"/>
              <w:left w:val="nil"/>
              <w:bottom w:val="nil"/>
              <w:right w:val="nil"/>
            </w:tcBorders>
            <w:shd w:val="clear" w:color="auto" w:fill="auto"/>
            <w:noWrap/>
            <w:vAlign w:val="bottom"/>
            <w:hideMark/>
          </w:tcPr>
          <w:p w14:paraId="333236E4"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Pick Mattock</w:t>
            </w:r>
          </w:p>
        </w:tc>
      </w:tr>
      <w:tr w:rsidR="00127CDF" w:rsidRPr="00127CDF" w14:paraId="586C2D76" w14:textId="77777777" w:rsidTr="00127CDF">
        <w:trPr>
          <w:trHeight w:val="300"/>
        </w:trPr>
        <w:tc>
          <w:tcPr>
            <w:tcW w:w="280" w:type="dxa"/>
            <w:tcBorders>
              <w:top w:val="nil"/>
              <w:left w:val="nil"/>
              <w:bottom w:val="nil"/>
              <w:right w:val="nil"/>
            </w:tcBorders>
            <w:shd w:val="clear" w:color="auto" w:fill="auto"/>
            <w:noWrap/>
            <w:vAlign w:val="bottom"/>
            <w:hideMark/>
          </w:tcPr>
          <w:p w14:paraId="01D0064F"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248EB88D"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124AC761"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59CF89A9"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09E105CB"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18A7F7B8"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7ED6FF71"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19129BB2"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9EBC910"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658D5D00"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7B35C24E"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Spade shovel</w:t>
            </w:r>
          </w:p>
        </w:tc>
      </w:tr>
      <w:tr w:rsidR="00127CDF" w:rsidRPr="00127CDF" w14:paraId="312E3D48" w14:textId="77777777" w:rsidTr="00127CDF">
        <w:trPr>
          <w:trHeight w:val="300"/>
        </w:trPr>
        <w:tc>
          <w:tcPr>
            <w:tcW w:w="280" w:type="dxa"/>
            <w:tcBorders>
              <w:top w:val="nil"/>
              <w:left w:val="nil"/>
              <w:bottom w:val="nil"/>
              <w:right w:val="nil"/>
            </w:tcBorders>
            <w:shd w:val="clear" w:color="auto" w:fill="auto"/>
            <w:noWrap/>
            <w:vAlign w:val="bottom"/>
            <w:hideMark/>
          </w:tcPr>
          <w:p w14:paraId="4918DCE9"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59DFB6B4"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7670EBFB"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6519FF28"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15E8EDA"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139B1B90"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407D1909"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1A36512D"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0D4FC32"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75DBE3A0"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0FB86CAF"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Mini pick</w:t>
            </w:r>
          </w:p>
        </w:tc>
      </w:tr>
      <w:tr w:rsidR="00127CDF" w:rsidRPr="00127CDF" w14:paraId="6217BD57" w14:textId="77777777" w:rsidTr="00127CDF">
        <w:trPr>
          <w:trHeight w:val="300"/>
        </w:trPr>
        <w:tc>
          <w:tcPr>
            <w:tcW w:w="280" w:type="dxa"/>
            <w:tcBorders>
              <w:top w:val="nil"/>
              <w:left w:val="nil"/>
              <w:bottom w:val="nil"/>
              <w:right w:val="nil"/>
            </w:tcBorders>
            <w:shd w:val="clear" w:color="auto" w:fill="auto"/>
            <w:noWrap/>
            <w:vAlign w:val="bottom"/>
            <w:hideMark/>
          </w:tcPr>
          <w:p w14:paraId="55F1C67A"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37580F90"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4859C79A"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374B32F1"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AEE12C7"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A534437"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676CEFB5"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5934EB2A"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E2E8020"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38F62B9C"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4</w:t>
            </w:r>
          </w:p>
        </w:tc>
        <w:tc>
          <w:tcPr>
            <w:tcW w:w="1560" w:type="dxa"/>
            <w:tcBorders>
              <w:top w:val="nil"/>
              <w:left w:val="nil"/>
              <w:bottom w:val="nil"/>
              <w:right w:val="nil"/>
            </w:tcBorders>
            <w:shd w:val="clear" w:color="auto" w:fill="auto"/>
            <w:noWrap/>
            <w:vAlign w:val="bottom"/>
            <w:hideMark/>
          </w:tcPr>
          <w:p w14:paraId="56F3CD4C"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Canvas bags</w:t>
            </w:r>
          </w:p>
        </w:tc>
      </w:tr>
      <w:tr w:rsidR="00127CDF" w:rsidRPr="00127CDF" w14:paraId="2C18B60B" w14:textId="77777777" w:rsidTr="00127CDF">
        <w:trPr>
          <w:trHeight w:val="300"/>
        </w:trPr>
        <w:tc>
          <w:tcPr>
            <w:tcW w:w="280" w:type="dxa"/>
            <w:tcBorders>
              <w:top w:val="nil"/>
              <w:left w:val="nil"/>
              <w:bottom w:val="nil"/>
              <w:right w:val="nil"/>
            </w:tcBorders>
            <w:shd w:val="clear" w:color="auto" w:fill="auto"/>
            <w:noWrap/>
            <w:vAlign w:val="bottom"/>
            <w:hideMark/>
          </w:tcPr>
          <w:p w14:paraId="43C79F8D"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5C40C21B"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3B637680"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71C5ED88"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1365CDC"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2D9557D6"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55578681"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19CFF3EF"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CDCEF8"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4789F44F"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126E49FA"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Post pounder</w:t>
            </w:r>
          </w:p>
        </w:tc>
      </w:tr>
      <w:tr w:rsidR="00127CDF" w:rsidRPr="00127CDF" w14:paraId="5ACA5C78" w14:textId="77777777" w:rsidTr="00127CDF">
        <w:trPr>
          <w:trHeight w:val="300"/>
        </w:trPr>
        <w:tc>
          <w:tcPr>
            <w:tcW w:w="280" w:type="dxa"/>
            <w:tcBorders>
              <w:top w:val="nil"/>
              <w:left w:val="nil"/>
              <w:bottom w:val="nil"/>
              <w:right w:val="nil"/>
            </w:tcBorders>
            <w:shd w:val="clear" w:color="auto" w:fill="auto"/>
            <w:noWrap/>
            <w:vAlign w:val="bottom"/>
            <w:hideMark/>
          </w:tcPr>
          <w:p w14:paraId="4B0C7CA4"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391685B5"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30143A56"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130EB6F5"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68D93F2"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0717491"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4B91CDB8"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338DED2D"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6D0AF50"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6EE27357"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006FC44D"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Post Stretcher</w:t>
            </w:r>
          </w:p>
        </w:tc>
      </w:tr>
      <w:tr w:rsidR="00127CDF" w:rsidRPr="00127CDF" w14:paraId="4A767DE9" w14:textId="77777777" w:rsidTr="00127CDF">
        <w:trPr>
          <w:trHeight w:val="300"/>
        </w:trPr>
        <w:tc>
          <w:tcPr>
            <w:tcW w:w="280" w:type="dxa"/>
            <w:tcBorders>
              <w:top w:val="nil"/>
              <w:left w:val="nil"/>
              <w:bottom w:val="nil"/>
              <w:right w:val="nil"/>
            </w:tcBorders>
            <w:shd w:val="clear" w:color="auto" w:fill="auto"/>
            <w:noWrap/>
            <w:vAlign w:val="bottom"/>
            <w:hideMark/>
          </w:tcPr>
          <w:p w14:paraId="204A3EAA"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5B52C13E"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10CC5E4A"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0B49EC8A"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2E0431B1"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1F318AF"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1606D30F"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1EDBA611"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E95D1"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7246633E"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115A2628"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Post puller</w:t>
            </w:r>
          </w:p>
        </w:tc>
      </w:tr>
      <w:tr w:rsidR="00127CDF" w:rsidRPr="00127CDF" w14:paraId="3E4943A3" w14:textId="77777777" w:rsidTr="00127CDF">
        <w:trPr>
          <w:trHeight w:val="300"/>
        </w:trPr>
        <w:tc>
          <w:tcPr>
            <w:tcW w:w="280" w:type="dxa"/>
            <w:tcBorders>
              <w:top w:val="nil"/>
              <w:left w:val="nil"/>
              <w:bottom w:val="nil"/>
              <w:right w:val="nil"/>
            </w:tcBorders>
            <w:shd w:val="clear" w:color="auto" w:fill="auto"/>
            <w:noWrap/>
            <w:vAlign w:val="bottom"/>
            <w:hideMark/>
          </w:tcPr>
          <w:p w14:paraId="3EC92205"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452AF381"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1BCC85F7"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103C1001"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6B3E9D79"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5C2C241D"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247261CD"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531EB336"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BCE123B"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0B9E45B1"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10</w:t>
            </w:r>
          </w:p>
        </w:tc>
        <w:tc>
          <w:tcPr>
            <w:tcW w:w="1560" w:type="dxa"/>
            <w:tcBorders>
              <w:top w:val="nil"/>
              <w:left w:val="nil"/>
              <w:bottom w:val="nil"/>
              <w:right w:val="nil"/>
            </w:tcBorders>
            <w:shd w:val="clear" w:color="auto" w:fill="auto"/>
            <w:noWrap/>
            <w:vAlign w:val="bottom"/>
            <w:hideMark/>
          </w:tcPr>
          <w:p w14:paraId="51E44C20"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Fencing pliers</w:t>
            </w:r>
          </w:p>
        </w:tc>
      </w:tr>
      <w:tr w:rsidR="00127CDF" w:rsidRPr="00127CDF" w14:paraId="66064ECB" w14:textId="77777777" w:rsidTr="00127CDF">
        <w:trPr>
          <w:trHeight w:val="300"/>
        </w:trPr>
        <w:tc>
          <w:tcPr>
            <w:tcW w:w="280" w:type="dxa"/>
            <w:tcBorders>
              <w:top w:val="nil"/>
              <w:left w:val="nil"/>
              <w:bottom w:val="nil"/>
              <w:right w:val="nil"/>
            </w:tcBorders>
            <w:shd w:val="clear" w:color="auto" w:fill="auto"/>
            <w:noWrap/>
            <w:vAlign w:val="bottom"/>
            <w:hideMark/>
          </w:tcPr>
          <w:p w14:paraId="1BB4A028"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7B70CD22"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317A90CE"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461207A0"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3CBB6855"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C9E4B3C"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5FB92C24"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5DDF37EB"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712037"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29EDC2C3"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8</w:t>
            </w:r>
          </w:p>
        </w:tc>
        <w:tc>
          <w:tcPr>
            <w:tcW w:w="1560" w:type="dxa"/>
            <w:tcBorders>
              <w:top w:val="nil"/>
              <w:left w:val="nil"/>
              <w:bottom w:val="nil"/>
              <w:right w:val="nil"/>
            </w:tcBorders>
            <w:shd w:val="clear" w:color="auto" w:fill="auto"/>
            <w:noWrap/>
            <w:vAlign w:val="bottom"/>
            <w:hideMark/>
          </w:tcPr>
          <w:p w14:paraId="21557215"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Single Jack</w:t>
            </w:r>
          </w:p>
        </w:tc>
      </w:tr>
      <w:tr w:rsidR="00127CDF" w:rsidRPr="00127CDF" w14:paraId="55B9E61C" w14:textId="77777777" w:rsidTr="00127CDF">
        <w:trPr>
          <w:trHeight w:val="300"/>
        </w:trPr>
        <w:tc>
          <w:tcPr>
            <w:tcW w:w="2371" w:type="dxa"/>
            <w:gridSpan w:val="3"/>
            <w:tcBorders>
              <w:top w:val="nil"/>
              <w:left w:val="nil"/>
              <w:bottom w:val="nil"/>
              <w:right w:val="nil"/>
            </w:tcBorders>
            <w:shd w:val="clear" w:color="auto" w:fill="auto"/>
            <w:noWrap/>
            <w:vAlign w:val="bottom"/>
            <w:hideMark/>
          </w:tcPr>
          <w:p w14:paraId="1B09A04F" w14:textId="7FDEFD0A" w:rsidR="00127CDF" w:rsidRPr="00127CDF" w:rsidRDefault="00127CDF" w:rsidP="00127CDF">
            <w:pPr>
              <w:spacing w:after="0" w:line="240" w:lineRule="auto"/>
              <w:rPr>
                <w:rFonts w:eastAsia="Times New Roman" w:cs="Calibri"/>
                <w:b/>
                <w:bCs/>
                <w:color w:val="000000"/>
              </w:rPr>
            </w:pPr>
          </w:p>
        </w:tc>
        <w:tc>
          <w:tcPr>
            <w:tcW w:w="49" w:type="dxa"/>
            <w:tcBorders>
              <w:top w:val="nil"/>
              <w:left w:val="nil"/>
              <w:bottom w:val="nil"/>
              <w:right w:val="nil"/>
            </w:tcBorders>
            <w:shd w:val="clear" w:color="auto" w:fill="auto"/>
            <w:noWrap/>
            <w:vAlign w:val="bottom"/>
            <w:hideMark/>
          </w:tcPr>
          <w:p w14:paraId="5B57B304" w14:textId="77777777" w:rsidR="00127CDF" w:rsidRPr="00127CDF" w:rsidRDefault="00127CDF" w:rsidP="00127CDF">
            <w:pPr>
              <w:spacing w:after="0" w:line="240" w:lineRule="auto"/>
              <w:rPr>
                <w:rFonts w:eastAsia="Times New Roman" w:cs="Calibri"/>
                <w:b/>
                <w:bCs/>
                <w:color w:val="000000"/>
              </w:rPr>
            </w:pPr>
          </w:p>
        </w:tc>
        <w:tc>
          <w:tcPr>
            <w:tcW w:w="260" w:type="dxa"/>
            <w:tcBorders>
              <w:top w:val="nil"/>
              <w:left w:val="nil"/>
              <w:bottom w:val="nil"/>
              <w:right w:val="nil"/>
            </w:tcBorders>
            <w:shd w:val="clear" w:color="auto" w:fill="auto"/>
            <w:noWrap/>
            <w:vAlign w:val="bottom"/>
            <w:hideMark/>
          </w:tcPr>
          <w:p w14:paraId="4E7B82C2"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7354324D"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001AAE69"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1AA19E21"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453C235E"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2F25AB04"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2</w:t>
            </w:r>
          </w:p>
        </w:tc>
        <w:tc>
          <w:tcPr>
            <w:tcW w:w="1560" w:type="dxa"/>
            <w:tcBorders>
              <w:top w:val="nil"/>
              <w:left w:val="nil"/>
              <w:bottom w:val="nil"/>
              <w:right w:val="nil"/>
            </w:tcBorders>
            <w:shd w:val="clear" w:color="auto" w:fill="auto"/>
            <w:noWrap/>
            <w:vAlign w:val="bottom"/>
            <w:hideMark/>
          </w:tcPr>
          <w:p w14:paraId="531E8AA6"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Canvas bag</w:t>
            </w:r>
          </w:p>
        </w:tc>
      </w:tr>
      <w:tr w:rsidR="00127CDF" w:rsidRPr="00127CDF" w14:paraId="068A39FB" w14:textId="77777777" w:rsidTr="00127CDF">
        <w:trPr>
          <w:trHeight w:val="300"/>
        </w:trPr>
        <w:tc>
          <w:tcPr>
            <w:tcW w:w="280" w:type="dxa"/>
            <w:tcBorders>
              <w:top w:val="nil"/>
              <w:left w:val="nil"/>
              <w:bottom w:val="nil"/>
              <w:right w:val="nil"/>
            </w:tcBorders>
            <w:shd w:val="clear" w:color="auto" w:fill="auto"/>
            <w:noWrap/>
            <w:vAlign w:val="bottom"/>
            <w:hideMark/>
          </w:tcPr>
          <w:p w14:paraId="57BD97E9" w14:textId="77777777" w:rsidR="00127CDF" w:rsidRPr="00127CDF" w:rsidRDefault="00127CDF" w:rsidP="00127CDF">
            <w:pPr>
              <w:spacing w:after="0" w:line="240" w:lineRule="auto"/>
              <w:rPr>
                <w:rFonts w:eastAsia="Times New Roman" w:cs="Calibri"/>
                <w:b/>
                <w:bCs/>
                <w:color w:val="000000"/>
              </w:rPr>
            </w:pPr>
          </w:p>
        </w:tc>
        <w:tc>
          <w:tcPr>
            <w:tcW w:w="195" w:type="dxa"/>
            <w:tcBorders>
              <w:top w:val="nil"/>
              <w:left w:val="nil"/>
              <w:bottom w:val="nil"/>
              <w:right w:val="nil"/>
            </w:tcBorders>
            <w:shd w:val="clear" w:color="auto" w:fill="auto"/>
            <w:noWrap/>
            <w:vAlign w:val="bottom"/>
            <w:hideMark/>
          </w:tcPr>
          <w:p w14:paraId="1F79BA63" w14:textId="77777777" w:rsidR="00127CDF" w:rsidRPr="00127CDF" w:rsidRDefault="00127CDF" w:rsidP="00127CDF">
            <w:pPr>
              <w:spacing w:after="0" w:line="240" w:lineRule="auto"/>
              <w:rPr>
                <w:rFonts w:ascii="Times New Roman" w:eastAsia="Times New Roman" w:hAnsi="Times New Roman"/>
                <w:sz w:val="20"/>
                <w:szCs w:val="20"/>
              </w:rPr>
            </w:pPr>
          </w:p>
        </w:tc>
        <w:tc>
          <w:tcPr>
            <w:tcW w:w="1896" w:type="dxa"/>
            <w:tcBorders>
              <w:top w:val="nil"/>
              <w:left w:val="nil"/>
              <w:bottom w:val="nil"/>
              <w:right w:val="nil"/>
            </w:tcBorders>
            <w:shd w:val="clear" w:color="auto" w:fill="auto"/>
            <w:noWrap/>
            <w:vAlign w:val="bottom"/>
            <w:hideMark/>
          </w:tcPr>
          <w:p w14:paraId="1BF01B4B" w14:textId="77777777" w:rsidR="00127CDF" w:rsidRPr="00127CDF" w:rsidRDefault="00127CDF" w:rsidP="00127CDF">
            <w:pPr>
              <w:spacing w:after="0" w:line="240" w:lineRule="auto"/>
              <w:rPr>
                <w:rFonts w:ascii="Times New Roman" w:eastAsia="Times New Roman" w:hAnsi="Times New Roman"/>
                <w:sz w:val="20"/>
                <w:szCs w:val="20"/>
              </w:rPr>
            </w:pPr>
          </w:p>
        </w:tc>
        <w:tc>
          <w:tcPr>
            <w:tcW w:w="49" w:type="dxa"/>
            <w:tcBorders>
              <w:top w:val="nil"/>
              <w:left w:val="nil"/>
              <w:bottom w:val="nil"/>
              <w:right w:val="nil"/>
            </w:tcBorders>
            <w:shd w:val="clear" w:color="auto" w:fill="auto"/>
            <w:noWrap/>
            <w:vAlign w:val="bottom"/>
            <w:hideMark/>
          </w:tcPr>
          <w:p w14:paraId="6553CFFB" w14:textId="77777777" w:rsidR="00127CDF" w:rsidRPr="00127CDF" w:rsidRDefault="00127CDF" w:rsidP="00127CDF">
            <w:pPr>
              <w:spacing w:after="0" w:line="240" w:lineRule="auto"/>
              <w:rPr>
                <w:rFonts w:ascii="Times New Roman" w:eastAsia="Times New Roman" w:hAnsi="Times New Roman"/>
                <w:sz w:val="20"/>
                <w:szCs w:val="20"/>
              </w:rPr>
            </w:pPr>
          </w:p>
        </w:tc>
        <w:tc>
          <w:tcPr>
            <w:tcW w:w="260" w:type="dxa"/>
            <w:tcBorders>
              <w:top w:val="nil"/>
              <w:left w:val="nil"/>
              <w:bottom w:val="nil"/>
              <w:right w:val="nil"/>
            </w:tcBorders>
            <w:shd w:val="clear" w:color="auto" w:fill="auto"/>
            <w:noWrap/>
            <w:vAlign w:val="bottom"/>
            <w:hideMark/>
          </w:tcPr>
          <w:p w14:paraId="5B5EB1D0" w14:textId="77777777" w:rsidR="00127CDF" w:rsidRPr="00127CDF" w:rsidRDefault="00127CDF" w:rsidP="00127CDF">
            <w:pPr>
              <w:spacing w:after="0" w:line="240" w:lineRule="auto"/>
              <w:rPr>
                <w:rFonts w:ascii="Times New Roman" w:eastAsia="Times New Roman" w:hAnsi="Times New Roman"/>
                <w:sz w:val="20"/>
                <w:szCs w:val="20"/>
              </w:rPr>
            </w:pPr>
          </w:p>
        </w:tc>
        <w:tc>
          <w:tcPr>
            <w:tcW w:w="912" w:type="dxa"/>
            <w:tcBorders>
              <w:top w:val="nil"/>
              <w:left w:val="nil"/>
              <w:bottom w:val="nil"/>
              <w:right w:val="nil"/>
            </w:tcBorders>
            <w:shd w:val="clear" w:color="auto" w:fill="auto"/>
            <w:noWrap/>
            <w:vAlign w:val="bottom"/>
            <w:hideMark/>
          </w:tcPr>
          <w:p w14:paraId="5AD86C66" w14:textId="77777777" w:rsidR="00127CDF" w:rsidRPr="00127CDF" w:rsidRDefault="00127CDF" w:rsidP="00127CDF">
            <w:pPr>
              <w:spacing w:after="0" w:line="240" w:lineRule="auto"/>
              <w:rPr>
                <w:rFonts w:ascii="Times New Roman" w:eastAsia="Times New Roman" w:hAnsi="Times New Roman"/>
                <w:sz w:val="20"/>
                <w:szCs w:val="20"/>
              </w:rPr>
            </w:pPr>
          </w:p>
        </w:tc>
        <w:tc>
          <w:tcPr>
            <w:tcW w:w="1648" w:type="dxa"/>
            <w:tcBorders>
              <w:top w:val="nil"/>
              <w:left w:val="nil"/>
              <w:bottom w:val="nil"/>
              <w:right w:val="nil"/>
            </w:tcBorders>
            <w:shd w:val="clear" w:color="auto" w:fill="auto"/>
            <w:noWrap/>
            <w:vAlign w:val="bottom"/>
            <w:hideMark/>
          </w:tcPr>
          <w:p w14:paraId="3BC37E37" w14:textId="77777777" w:rsidR="00127CDF" w:rsidRPr="00127CDF" w:rsidRDefault="00127CDF" w:rsidP="00127CDF">
            <w:pPr>
              <w:spacing w:after="0" w:line="240" w:lineRule="auto"/>
              <w:rPr>
                <w:rFonts w:ascii="Times New Roman" w:eastAsia="Times New Roman" w:hAnsi="Times New Roman"/>
                <w:sz w:val="20"/>
                <w:szCs w:val="20"/>
              </w:rPr>
            </w:pPr>
          </w:p>
        </w:tc>
        <w:tc>
          <w:tcPr>
            <w:tcW w:w="140" w:type="dxa"/>
            <w:tcBorders>
              <w:top w:val="nil"/>
              <w:left w:val="nil"/>
              <w:bottom w:val="nil"/>
              <w:right w:val="nil"/>
            </w:tcBorders>
            <w:shd w:val="clear" w:color="auto" w:fill="auto"/>
            <w:noWrap/>
            <w:vAlign w:val="bottom"/>
            <w:hideMark/>
          </w:tcPr>
          <w:p w14:paraId="55CDD2CE" w14:textId="77777777" w:rsidR="00127CDF" w:rsidRPr="00127CDF" w:rsidRDefault="00127CDF" w:rsidP="00127CDF">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41D05F9" w14:textId="77777777" w:rsidR="00127CDF" w:rsidRPr="00127CDF" w:rsidRDefault="00127CDF" w:rsidP="00127CDF">
            <w:pPr>
              <w:spacing w:after="0" w:line="240" w:lineRule="auto"/>
              <w:rPr>
                <w:rFonts w:ascii="Times New Roman" w:eastAsia="Times New Roman" w:hAnsi="Times New Roman"/>
                <w:sz w:val="20"/>
                <w:szCs w:val="20"/>
              </w:rPr>
            </w:pPr>
          </w:p>
        </w:tc>
        <w:tc>
          <w:tcPr>
            <w:tcW w:w="560" w:type="dxa"/>
            <w:tcBorders>
              <w:top w:val="nil"/>
              <w:left w:val="nil"/>
              <w:bottom w:val="nil"/>
              <w:right w:val="nil"/>
            </w:tcBorders>
            <w:shd w:val="clear" w:color="auto" w:fill="auto"/>
            <w:noWrap/>
            <w:vAlign w:val="bottom"/>
            <w:hideMark/>
          </w:tcPr>
          <w:p w14:paraId="787AF2D3" w14:textId="77777777" w:rsidR="00127CDF" w:rsidRPr="00127CDF" w:rsidRDefault="00127CDF" w:rsidP="00127CDF">
            <w:pPr>
              <w:spacing w:after="0" w:line="240" w:lineRule="auto"/>
              <w:jc w:val="right"/>
              <w:rPr>
                <w:rFonts w:eastAsia="Times New Roman" w:cs="Calibri"/>
                <w:b/>
                <w:bCs/>
                <w:color w:val="000000"/>
              </w:rPr>
            </w:pPr>
            <w:r w:rsidRPr="00127CDF">
              <w:rPr>
                <w:rFonts w:eastAsia="Times New Roman" w:cs="Calibri"/>
                <w:b/>
                <w:bCs/>
                <w:color w:val="000000"/>
              </w:rPr>
              <w:t>10</w:t>
            </w:r>
          </w:p>
        </w:tc>
        <w:tc>
          <w:tcPr>
            <w:tcW w:w="1560" w:type="dxa"/>
            <w:tcBorders>
              <w:top w:val="nil"/>
              <w:left w:val="nil"/>
              <w:bottom w:val="nil"/>
              <w:right w:val="nil"/>
            </w:tcBorders>
            <w:shd w:val="clear" w:color="auto" w:fill="auto"/>
            <w:noWrap/>
            <w:vAlign w:val="bottom"/>
            <w:hideMark/>
          </w:tcPr>
          <w:p w14:paraId="1FC292E6" w14:textId="77777777" w:rsidR="00127CDF" w:rsidRPr="00127CDF" w:rsidRDefault="00127CDF" w:rsidP="00127CDF">
            <w:pPr>
              <w:spacing w:after="0" w:line="240" w:lineRule="auto"/>
              <w:rPr>
                <w:rFonts w:eastAsia="Times New Roman" w:cs="Calibri"/>
                <w:b/>
                <w:bCs/>
                <w:color w:val="000000"/>
              </w:rPr>
            </w:pPr>
            <w:r w:rsidRPr="00127CDF">
              <w:rPr>
                <w:rFonts w:eastAsia="Times New Roman" w:cs="Calibri"/>
                <w:b/>
                <w:bCs/>
                <w:color w:val="000000"/>
              </w:rPr>
              <w:t>Safety glasses</w:t>
            </w:r>
          </w:p>
        </w:tc>
      </w:tr>
    </w:tbl>
    <w:p w14:paraId="791077B0" w14:textId="77777777" w:rsidR="00127CDF" w:rsidRDefault="00127CDF" w:rsidP="00A0184E">
      <w:pPr>
        <w:spacing w:after="0" w:line="240" w:lineRule="auto"/>
        <w:rPr>
          <w:rFonts w:ascii="Arial" w:hAnsi="Arial" w:cs="Arial"/>
          <w:sz w:val="28"/>
          <w:szCs w:val="28"/>
        </w:rPr>
      </w:pPr>
    </w:p>
    <w:sectPr w:rsidR="00127CDF" w:rsidSect="00203012">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86A51"/>
    <w:multiLevelType w:val="hybridMultilevel"/>
    <w:tmpl w:val="9F0030DA"/>
    <w:lvl w:ilvl="0" w:tplc="443622B4">
      <w:start w:val="2"/>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F8C0ECC"/>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2" w15:restartNumberingAfterBreak="0">
    <w:nsid w:val="14C44B6C"/>
    <w:multiLevelType w:val="hybridMultilevel"/>
    <w:tmpl w:val="A15487C2"/>
    <w:lvl w:ilvl="0" w:tplc="C23AB240">
      <w:start w:val="1"/>
      <w:numFmt w:val="decimal"/>
      <w:lvlText w:val="%1."/>
      <w:lvlJc w:val="left"/>
      <w:pPr>
        <w:tabs>
          <w:tab w:val="num" w:pos="360"/>
        </w:tabs>
        <w:ind w:left="360" w:hanging="360"/>
      </w:pPr>
      <w:rPr>
        <w:rFonts w:cs="Times New Roman" w:hint="default"/>
        <w:b w:val="0"/>
      </w:rPr>
    </w:lvl>
    <w:lvl w:ilvl="1" w:tplc="4DF29C9E">
      <w:start w:val="1"/>
      <w:numFmt w:val="bullet"/>
      <w:lvlText w:val=""/>
      <w:lvlJc w:val="left"/>
      <w:pPr>
        <w:tabs>
          <w:tab w:val="num" w:pos="1296"/>
        </w:tabs>
        <w:ind w:left="129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A4073"/>
    <w:multiLevelType w:val="hybridMultilevel"/>
    <w:tmpl w:val="48569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E45B5"/>
    <w:multiLevelType w:val="hybridMultilevel"/>
    <w:tmpl w:val="48EE4EE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18932FD"/>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6" w15:restartNumberingAfterBreak="0">
    <w:nsid w:val="28CF4B29"/>
    <w:multiLevelType w:val="hybridMultilevel"/>
    <w:tmpl w:val="6C2EA4A6"/>
    <w:lvl w:ilvl="0" w:tplc="D204922E">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64C3809"/>
    <w:multiLevelType w:val="hybridMultilevel"/>
    <w:tmpl w:val="DC36B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0D02D2"/>
    <w:multiLevelType w:val="hybridMultilevel"/>
    <w:tmpl w:val="3D40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25406"/>
    <w:multiLevelType w:val="multilevel"/>
    <w:tmpl w:val="69F2E13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504E00F8"/>
    <w:multiLevelType w:val="hybridMultilevel"/>
    <w:tmpl w:val="9364F7F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52542399"/>
    <w:multiLevelType w:val="hybridMultilevel"/>
    <w:tmpl w:val="2E469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D6EA1"/>
    <w:multiLevelType w:val="hybridMultilevel"/>
    <w:tmpl w:val="DEDA14E4"/>
    <w:lvl w:ilvl="0" w:tplc="3AE025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4F4C4E"/>
    <w:multiLevelType w:val="hybridMultilevel"/>
    <w:tmpl w:val="01C640B4"/>
    <w:lvl w:ilvl="0" w:tplc="4DF29C9E">
      <w:start w:val="1"/>
      <w:numFmt w:val="bullet"/>
      <w:lvlText w:val=""/>
      <w:lvlJc w:val="left"/>
      <w:pPr>
        <w:tabs>
          <w:tab w:val="num" w:pos="576"/>
        </w:tabs>
        <w:ind w:left="576" w:hanging="216"/>
      </w:pPr>
      <w:rPr>
        <w:rFonts w:ascii="Symbol" w:hAnsi="Symbol" w:hint="default"/>
      </w:rPr>
    </w:lvl>
    <w:lvl w:ilvl="1" w:tplc="0409000F">
      <w:start w:val="1"/>
      <w:numFmt w:val="decimal"/>
      <w:lvlText w:val="%2."/>
      <w:lvlJc w:val="left"/>
      <w:pPr>
        <w:tabs>
          <w:tab w:val="num" w:pos="1800"/>
        </w:tabs>
        <w:ind w:left="1800" w:hanging="360"/>
      </w:pPr>
      <w:rPr>
        <w:rFont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1A6B31"/>
    <w:multiLevelType w:val="hybridMultilevel"/>
    <w:tmpl w:val="036A44A4"/>
    <w:lvl w:ilvl="0" w:tplc="4DF29C9E">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5" w15:restartNumberingAfterBreak="0">
    <w:nsid w:val="66174A71"/>
    <w:multiLevelType w:val="hybridMultilevel"/>
    <w:tmpl w:val="32D09E1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5BB6B8E"/>
    <w:multiLevelType w:val="singleLevel"/>
    <w:tmpl w:val="E286DE6E"/>
    <w:lvl w:ilvl="0">
      <w:start w:val="1"/>
      <w:numFmt w:val="none"/>
      <w:lvlText w:val=""/>
      <w:legacy w:legacy="1" w:legacySpace="120" w:legacyIndent="360"/>
      <w:lvlJc w:val="left"/>
      <w:pPr>
        <w:ind w:left="720" w:hanging="360"/>
      </w:pPr>
      <w:rPr>
        <w:rFonts w:ascii="Symbol" w:hAnsi="Symbol" w:cs="Times New Roman" w:hint="default"/>
      </w:rPr>
    </w:lvl>
  </w:abstractNum>
  <w:num w:numId="1">
    <w:abstractNumId w:val="8"/>
  </w:num>
  <w:num w:numId="2">
    <w:abstractNumId w:val="4"/>
  </w:num>
  <w:num w:numId="3">
    <w:abstractNumId w:val="10"/>
  </w:num>
  <w:num w:numId="4">
    <w:abstractNumId w:val="5"/>
  </w:num>
  <w:num w:numId="5">
    <w:abstractNumId w:val="16"/>
  </w:num>
  <w:num w:numId="6">
    <w:abstractNumId w:val="1"/>
  </w:num>
  <w:num w:numId="7">
    <w:abstractNumId w:val="12"/>
  </w:num>
  <w:num w:numId="8">
    <w:abstractNumId w:val="9"/>
  </w:num>
  <w:num w:numId="9">
    <w:abstractNumId w:val="13"/>
  </w:num>
  <w:num w:numId="10">
    <w:abstractNumId w:val="14"/>
  </w:num>
  <w:num w:numId="11">
    <w:abstractNumId w:val="2"/>
  </w:num>
  <w:num w:numId="12">
    <w:abstractNumId w:val="0"/>
  </w:num>
  <w:num w:numId="13">
    <w:abstractNumId w:val="7"/>
  </w:num>
  <w:num w:numId="14">
    <w:abstractNumId w:val="11"/>
  </w:num>
  <w:num w:numId="15">
    <w:abstractNumId w:val="6"/>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CC2"/>
    <w:rsid w:val="000044B6"/>
    <w:rsid w:val="000104DA"/>
    <w:rsid w:val="000163F9"/>
    <w:rsid w:val="00023EBD"/>
    <w:rsid w:val="00025526"/>
    <w:rsid w:val="000B5623"/>
    <w:rsid w:val="000D060F"/>
    <w:rsid w:val="00127CDF"/>
    <w:rsid w:val="00143723"/>
    <w:rsid w:val="001C3868"/>
    <w:rsid w:val="001C3A81"/>
    <w:rsid w:val="001E44CF"/>
    <w:rsid w:val="001F31B4"/>
    <w:rsid w:val="001F6FD4"/>
    <w:rsid w:val="00203012"/>
    <w:rsid w:val="00207713"/>
    <w:rsid w:val="00221368"/>
    <w:rsid w:val="00247966"/>
    <w:rsid w:val="002614E1"/>
    <w:rsid w:val="00270409"/>
    <w:rsid w:val="00281A5E"/>
    <w:rsid w:val="002A1677"/>
    <w:rsid w:val="002A202A"/>
    <w:rsid w:val="002C22EA"/>
    <w:rsid w:val="002C6CA3"/>
    <w:rsid w:val="00347DDD"/>
    <w:rsid w:val="00393BE2"/>
    <w:rsid w:val="003A778C"/>
    <w:rsid w:val="003A788C"/>
    <w:rsid w:val="003B495F"/>
    <w:rsid w:val="003C0FA8"/>
    <w:rsid w:val="003C32DE"/>
    <w:rsid w:val="0040768E"/>
    <w:rsid w:val="00497204"/>
    <w:rsid w:val="004A7599"/>
    <w:rsid w:val="004D0026"/>
    <w:rsid w:val="004F0F4D"/>
    <w:rsid w:val="00527732"/>
    <w:rsid w:val="005369CB"/>
    <w:rsid w:val="00552CC2"/>
    <w:rsid w:val="00563E40"/>
    <w:rsid w:val="0057342C"/>
    <w:rsid w:val="0058534F"/>
    <w:rsid w:val="005A4244"/>
    <w:rsid w:val="005A4EB2"/>
    <w:rsid w:val="00614636"/>
    <w:rsid w:val="00637ED8"/>
    <w:rsid w:val="00640726"/>
    <w:rsid w:val="00664041"/>
    <w:rsid w:val="00664368"/>
    <w:rsid w:val="006643DF"/>
    <w:rsid w:val="00675790"/>
    <w:rsid w:val="00681D34"/>
    <w:rsid w:val="00691C91"/>
    <w:rsid w:val="006A24FC"/>
    <w:rsid w:val="006B5DD5"/>
    <w:rsid w:val="006E7775"/>
    <w:rsid w:val="00727699"/>
    <w:rsid w:val="00753D3E"/>
    <w:rsid w:val="007A04B6"/>
    <w:rsid w:val="007B4446"/>
    <w:rsid w:val="007D0A78"/>
    <w:rsid w:val="00801F91"/>
    <w:rsid w:val="00813446"/>
    <w:rsid w:val="008262EE"/>
    <w:rsid w:val="008301E8"/>
    <w:rsid w:val="008342C9"/>
    <w:rsid w:val="0084030C"/>
    <w:rsid w:val="00841508"/>
    <w:rsid w:val="00854436"/>
    <w:rsid w:val="00880F81"/>
    <w:rsid w:val="00890C94"/>
    <w:rsid w:val="008E4DCB"/>
    <w:rsid w:val="008F7C66"/>
    <w:rsid w:val="009432AC"/>
    <w:rsid w:val="00966EC2"/>
    <w:rsid w:val="00980EA5"/>
    <w:rsid w:val="009A60C5"/>
    <w:rsid w:val="009B1FBB"/>
    <w:rsid w:val="009B3B83"/>
    <w:rsid w:val="009B6AB6"/>
    <w:rsid w:val="009E6433"/>
    <w:rsid w:val="00A0184E"/>
    <w:rsid w:val="00A020D1"/>
    <w:rsid w:val="00A07791"/>
    <w:rsid w:val="00A23C54"/>
    <w:rsid w:val="00A3766B"/>
    <w:rsid w:val="00A46DD7"/>
    <w:rsid w:val="00AA7C6D"/>
    <w:rsid w:val="00AA7F63"/>
    <w:rsid w:val="00AB5D51"/>
    <w:rsid w:val="00AF3639"/>
    <w:rsid w:val="00B0286F"/>
    <w:rsid w:val="00B04A54"/>
    <w:rsid w:val="00B30B77"/>
    <w:rsid w:val="00B403E7"/>
    <w:rsid w:val="00B61330"/>
    <w:rsid w:val="00B66FF8"/>
    <w:rsid w:val="00B74B51"/>
    <w:rsid w:val="00B8059F"/>
    <w:rsid w:val="00B92102"/>
    <w:rsid w:val="00B95686"/>
    <w:rsid w:val="00BA7A8B"/>
    <w:rsid w:val="00BB58FB"/>
    <w:rsid w:val="00BE172B"/>
    <w:rsid w:val="00BF0EC0"/>
    <w:rsid w:val="00C05E9E"/>
    <w:rsid w:val="00C10F34"/>
    <w:rsid w:val="00C23F95"/>
    <w:rsid w:val="00C277A8"/>
    <w:rsid w:val="00C67ACA"/>
    <w:rsid w:val="00C87BCE"/>
    <w:rsid w:val="00CB0BB8"/>
    <w:rsid w:val="00CB7BFD"/>
    <w:rsid w:val="00CC6DD8"/>
    <w:rsid w:val="00CF508D"/>
    <w:rsid w:val="00D10432"/>
    <w:rsid w:val="00D11362"/>
    <w:rsid w:val="00D205A2"/>
    <w:rsid w:val="00D32EB4"/>
    <w:rsid w:val="00D50121"/>
    <w:rsid w:val="00D9686C"/>
    <w:rsid w:val="00DC0438"/>
    <w:rsid w:val="00DC3D72"/>
    <w:rsid w:val="00DE1486"/>
    <w:rsid w:val="00E1425C"/>
    <w:rsid w:val="00E5197E"/>
    <w:rsid w:val="00E54063"/>
    <w:rsid w:val="00E563FB"/>
    <w:rsid w:val="00EB4630"/>
    <w:rsid w:val="00ED06ED"/>
    <w:rsid w:val="00F302E9"/>
    <w:rsid w:val="00F3750A"/>
    <w:rsid w:val="00F43283"/>
    <w:rsid w:val="00F462E4"/>
    <w:rsid w:val="00F60A07"/>
    <w:rsid w:val="00F80B7D"/>
    <w:rsid w:val="00FA2A6D"/>
    <w:rsid w:val="00FD25D9"/>
    <w:rsid w:val="00FE71CB"/>
    <w:rsid w:val="00FF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A13444"/>
  <w15:docId w15:val="{E5292830-D700-4D77-AA6E-617419CBE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4CF"/>
    <w:pPr>
      <w:spacing w:after="200" w:line="276" w:lineRule="auto"/>
    </w:pPr>
  </w:style>
  <w:style w:type="paragraph" w:styleId="Heading1">
    <w:name w:val="heading 1"/>
    <w:basedOn w:val="Normal"/>
    <w:next w:val="Normal"/>
    <w:link w:val="Heading1Char"/>
    <w:uiPriority w:val="99"/>
    <w:qFormat/>
    <w:rsid w:val="008E4DCB"/>
    <w:pPr>
      <w:keepNext/>
      <w:spacing w:after="0" w:line="240" w:lineRule="auto"/>
      <w:outlineLvl w:val="0"/>
    </w:pPr>
    <w:rPr>
      <w:rFonts w:ascii="Times New Roman" w:eastAsia="Times New Roman" w:hAnsi="Times New Roman"/>
      <w:b/>
      <w:bCs/>
      <w:sz w:val="32"/>
      <w:szCs w:val="24"/>
    </w:rPr>
  </w:style>
  <w:style w:type="paragraph" w:styleId="Heading2">
    <w:name w:val="heading 2"/>
    <w:basedOn w:val="Normal"/>
    <w:next w:val="Normal"/>
    <w:link w:val="Heading2Char"/>
    <w:uiPriority w:val="99"/>
    <w:qFormat/>
    <w:rsid w:val="00D205A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CB"/>
    <w:rPr>
      <w:rFonts w:ascii="Times New Roman" w:hAnsi="Times New Roman" w:cs="Times New Roman"/>
      <w:b/>
      <w:bCs/>
      <w:sz w:val="24"/>
      <w:szCs w:val="24"/>
    </w:rPr>
  </w:style>
  <w:style w:type="character" w:customStyle="1" w:styleId="Heading2Char">
    <w:name w:val="Heading 2 Char"/>
    <w:basedOn w:val="DefaultParagraphFont"/>
    <w:link w:val="Heading2"/>
    <w:uiPriority w:val="99"/>
    <w:locked/>
    <w:rsid w:val="00D205A2"/>
    <w:rPr>
      <w:rFonts w:ascii="Cambria" w:hAnsi="Cambria" w:cs="Times New Roman"/>
      <w:b/>
      <w:bCs/>
      <w:color w:val="4F81BD"/>
      <w:sz w:val="26"/>
      <w:szCs w:val="26"/>
    </w:rPr>
  </w:style>
  <w:style w:type="paragraph" w:styleId="BodyText2">
    <w:name w:val="Body Text 2"/>
    <w:basedOn w:val="Normal"/>
    <w:link w:val="BodyText2Char"/>
    <w:uiPriority w:val="99"/>
    <w:rsid w:val="00D205A2"/>
    <w:pPr>
      <w:overflowPunct w:val="0"/>
      <w:autoSpaceDE w:val="0"/>
      <w:autoSpaceDN w:val="0"/>
      <w:adjustRightInd w:val="0"/>
      <w:spacing w:after="0" w:line="240" w:lineRule="auto"/>
      <w:ind w:left="720"/>
      <w:textAlignment w:val="baseline"/>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locked/>
    <w:rsid w:val="00D205A2"/>
    <w:rPr>
      <w:rFonts w:ascii="Times New Roman" w:hAnsi="Times New Roman" w:cs="Times New Roman"/>
      <w:sz w:val="20"/>
      <w:szCs w:val="20"/>
    </w:rPr>
  </w:style>
  <w:style w:type="paragraph" w:styleId="ListParagraph">
    <w:name w:val="List Paragraph"/>
    <w:basedOn w:val="Normal"/>
    <w:uiPriority w:val="99"/>
    <w:qFormat/>
    <w:rsid w:val="000D060F"/>
    <w:pPr>
      <w:ind w:left="720"/>
      <w:contextualSpacing/>
    </w:pPr>
  </w:style>
  <w:style w:type="paragraph" w:styleId="NormalWeb">
    <w:name w:val="Normal (Web)"/>
    <w:basedOn w:val="Normal"/>
    <w:uiPriority w:val="99"/>
    <w:rsid w:val="00A0184E"/>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AB5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D51"/>
    <w:rPr>
      <w:rFonts w:ascii="Tahoma" w:hAnsi="Tahoma" w:cs="Tahoma"/>
      <w:sz w:val="16"/>
      <w:szCs w:val="16"/>
    </w:rPr>
  </w:style>
  <w:style w:type="character" w:styleId="Hyperlink">
    <w:name w:val="Hyperlink"/>
    <w:basedOn w:val="DefaultParagraphFont"/>
    <w:uiPriority w:val="99"/>
    <w:semiHidden/>
    <w:unhideWhenUsed/>
    <w:rsid w:val="00C67ACA"/>
    <w:rPr>
      <w:color w:val="0000FF"/>
      <w:u w:val="single"/>
    </w:rPr>
  </w:style>
  <w:style w:type="character" w:customStyle="1" w:styleId="il">
    <w:name w:val="il"/>
    <w:basedOn w:val="DefaultParagraphFont"/>
    <w:rsid w:val="00C67ACA"/>
  </w:style>
  <w:style w:type="character" w:customStyle="1" w:styleId="apple-converted-space">
    <w:name w:val="apple-converted-space"/>
    <w:basedOn w:val="DefaultParagraphFont"/>
    <w:rsid w:val="00C67ACA"/>
  </w:style>
  <w:style w:type="table" w:styleId="TableGrid">
    <w:name w:val="Table Grid"/>
    <w:basedOn w:val="TableNormal"/>
    <w:locked/>
    <w:rsid w:val="00FE7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4F0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205483">
      <w:bodyDiv w:val="1"/>
      <w:marLeft w:val="0"/>
      <w:marRight w:val="0"/>
      <w:marTop w:val="0"/>
      <w:marBottom w:val="0"/>
      <w:divBdr>
        <w:top w:val="none" w:sz="0" w:space="0" w:color="auto"/>
        <w:left w:val="none" w:sz="0" w:space="0" w:color="auto"/>
        <w:bottom w:val="none" w:sz="0" w:space="0" w:color="auto"/>
        <w:right w:val="none" w:sz="0" w:space="0" w:color="auto"/>
      </w:divBdr>
    </w:div>
    <w:div w:id="1113787196">
      <w:bodyDiv w:val="1"/>
      <w:marLeft w:val="0"/>
      <w:marRight w:val="0"/>
      <w:marTop w:val="0"/>
      <w:marBottom w:val="0"/>
      <w:divBdr>
        <w:top w:val="none" w:sz="0" w:space="0" w:color="auto"/>
        <w:left w:val="none" w:sz="0" w:space="0" w:color="auto"/>
        <w:bottom w:val="none" w:sz="0" w:space="0" w:color="auto"/>
        <w:right w:val="none" w:sz="0" w:space="0" w:color="auto"/>
      </w:divBdr>
    </w:div>
    <w:div w:id="1380589192">
      <w:bodyDiv w:val="1"/>
      <w:marLeft w:val="0"/>
      <w:marRight w:val="0"/>
      <w:marTop w:val="0"/>
      <w:marBottom w:val="0"/>
      <w:divBdr>
        <w:top w:val="none" w:sz="0" w:space="0" w:color="auto"/>
        <w:left w:val="none" w:sz="0" w:space="0" w:color="auto"/>
        <w:bottom w:val="none" w:sz="0" w:space="0" w:color="auto"/>
        <w:right w:val="none" w:sz="0" w:space="0" w:color="auto"/>
      </w:divBdr>
    </w:div>
    <w:div w:id="1519663596">
      <w:bodyDiv w:val="1"/>
      <w:marLeft w:val="0"/>
      <w:marRight w:val="0"/>
      <w:marTop w:val="0"/>
      <w:marBottom w:val="0"/>
      <w:divBdr>
        <w:top w:val="none" w:sz="0" w:space="0" w:color="auto"/>
        <w:left w:val="none" w:sz="0" w:space="0" w:color="auto"/>
        <w:bottom w:val="none" w:sz="0" w:space="0" w:color="auto"/>
        <w:right w:val="none" w:sz="0" w:space="0" w:color="auto"/>
      </w:divBdr>
    </w:div>
    <w:div w:id="1848016186">
      <w:bodyDiv w:val="1"/>
      <w:marLeft w:val="0"/>
      <w:marRight w:val="0"/>
      <w:marTop w:val="0"/>
      <w:marBottom w:val="0"/>
      <w:divBdr>
        <w:top w:val="none" w:sz="0" w:space="0" w:color="auto"/>
        <w:left w:val="none" w:sz="0" w:space="0" w:color="auto"/>
        <w:bottom w:val="none" w:sz="0" w:space="0" w:color="auto"/>
        <w:right w:val="none" w:sz="0" w:space="0" w:color="auto"/>
      </w:divBdr>
    </w:div>
    <w:div w:id="1867059783">
      <w:bodyDiv w:val="1"/>
      <w:marLeft w:val="0"/>
      <w:marRight w:val="0"/>
      <w:marTop w:val="0"/>
      <w:marBottom w:val="0"/>
      <w:divBdr>
        <w:top w:val="none" w:sz="0" w:space="0" w:color="auto"/>
        <w:left w:val="none" w:sz="0" w:space="0" w:color="auto"/>
        <w:bottom w:val="none" w:sz="0" w:space="0" w:color="auto"/>
        <w:right w:val="none" w:sz="0" w:space="0" w:color="auto"/>
      </w:divBdr>
    </w:div>
    <w:div w:id="2143188659">
      <w:marLeft w:val="0"/>
      <w:marRight w:val="0"/>
      <w:marTop w:val="0"/>
      <w:marBottom w:val="0"/>
      <w:divBdr>
        <w:top w:val="none" w:sz="0" w:space="0" w:color="auto"/>
        <w:left w:val="none" w:sz="0" w:space="0" w:color="auto"/>
        <w:bottom w:val="none" w:sz="0" w:space="0" w:color="auto"/>
        <w:right w:val="none" w:sz="0" w:space="0" w:color="auto"/>
      </w:divBdr>
    </w:div>
    <w:div w:id="2143188660">
      <w:marLeft w:val="0"/>
      <w:marRight w:val="0"/>
      <w:marTop w:val="0"/>
      <w:marBottom w:val="0"/>
      <w:divBdr>
        <w:top w:val="none" w:sz="0" w:space="0" w:color="auto"/>
        <w:left w:val="none" w:sz="0" w:space="0" w:color="auto"/>
        <w:bottom w:val="none" w:sz="0" w:space="0" w:color="auto"/>
        <w:right w:val="none" w:sz="0" w:space="0" w:color="auto"/>
      </w:divBdr>
    </w:div>
    <w:div w:id="2143188662">
      <w:marLeft w:val="0"/>
      <w:marRight w:val="0"/>
      <w:marTop w:val="0"/>
      <w:marBottom w:val="0"/>
      <w:divBdr>
        <w:top w:val="none" w:sz="0" w:space="0" w:color="auto"/>
        <w:left w:val="none" w:sz="0" w:space="0" w:color="auto"/>
        <w:bottom w:val="none" w:sz="0" w:space="0" w:color="auto"/>
        <w:right w:val="none" w:sz="0" w:space="0" w:color="auto"/>
      </w:divBdr>
      <w:divsChild>
        <w:div w:id="2143188663">
          <w:marLeft w:val="0"/>
          <w:marRight w:val="0"/>
          <w:marTop w:val="0"/>
          <w:marBottom w:val="0"/>
          <w:divBdr>
            <w:top w:val="none" w:sz="0" w:space="0" w:color="auto"/>
            <w:left w:val="none" w:sz="0" w:space="0" w:color="auto"/>
            <w:bottom w:val="none" w:sz="0" w:space="0" w:color="auto"/>
            <w:right w:val="none" w:sz="0" w:space="0" w:color="auto"/>
          </w:divBdr>
          <w:divsChild>
            <w:div w:id="2143188665">
              <w:marLeft w:val="0"/>
              <w:marRight w:val="0"/>
              <w:marTop w:val="0"/>
              <w:marBottom w:val="0"/>
              <w:divBdr>
                <w:top w:val="none" w:sz="0" w:space="0" w:color="auto"/>
                <w:left w:val="none" w:sz="0" w:space="0" w:color="auto"/>
                <w:bottom w:val="none" w:sz="0" w:space="0" w:color="auto"/>
                <w:right w:val="none" w:sz="0" w:space="0" w:color="auto"/>
              </w:divBdr>
              <w:divsChild>
                <w:div w:id="2143188666">
                  <w:marLeft w:val="0"/>
                  <w:marRight w:val="0"/>
                  <w:marTop w:val="0"/>
                  <w:marBottom w:val="0"/>
                  <w:divBdr>
                    <w:top w:val="none" w:sz="0" w:space="0" w:color="auto"/>
                    <w:left w:val="none" w:sz="0" w:space="0" w:color="auto"/>
                    <w:bottom w:val="none" w:sz="0" w:space="0" w:color="auto"/>
                    <w:right w:val="none" w:sz="0" w:space="0" w:color="auto"/>
                  </w:divBdr>
                  <w:divsChild>
                    <w:div w:id="2143188661">
                      <w:marLeft w:val="0"/>
                      <w:marRight w:val="0"/>
                      <w:marTop w:val="0"/>
                      <w:marBottom w:val="0"/>
                      <w:divBdr>
                        <w:top w:val="none" w:sz="0" w:space="0" w:color="auto"/>
                        <w:left w:val="none" w:sz="0" w:space="0" w:color="auto"/>
                        <w:bottom w:val="none" w:sz="0" w:space="0" w:color="auto"/>
                        <w:right w:val="none" w:sz="0" w:space="0" w:color="auto"/>
                      </w:divBdr>
                      <w:divsChild>
                        <w:div w:id="21431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A9182352F79142AF99E33075903DDB" ma:contentTypeVersion="14" ma:contentTypeDescription="Create a new document." ma:contentTypeScope="" ma:versionID="4b8311fabbab677a2855b83274736383">
  <xsd:schema xmlns:xsd="http://www.w3.org/2001/XMLSchema" xmlns:xs="http://www.w3.org/2001/XMLSchema" xmlns:p="http://schemas.microsoft.com/office/2006/metadata/properties" xmlns:ns2="94f8e3aa-3719-4cd6-91ec-2a4143a5022c" xmlns:ns3="296dc93e-10d1-490b-bd93-7d9afdfe6901" targetNamespace="http://schemas.microsoft.com/office/2006/metadata/properties" ma:root="true" ma:fieldsID="5643b72ee22ee08cb6a19992a314bbda" ns2:_="" ns3:_="">
    <xsd:import namespace="94f8e3aa-3719-4cd6-91ec-2a4143a5022c"/>
    <xsd:import namespace="296dc93e-10d1-490b-bd93-7d9afdfe69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8e3aa-3719-4cd6-91ec-2a4143a50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6dc93e-10d1-490b-bd93-7d9afdfe69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4f8e3aa-3719-4cd6-91ec-2a4143a5022c" xsi:nil="true"/>
  </documentManagement>
</p:properties>
</file>

<file path=customXml/itemProps1.xml><?xml version="1.0" encoding="utf-8"?>
<ds:datastoreItem xmlns:ds="http://schemas.openxmlformats.org/officeDocument/2006/customXml" ds:itemID="{CE1BAEA2-BA4B-4CEA-967F-61985F89C213}"/>
</file>

<file path=customXml/itemProps2.xml><?xml version="1.0" encoding="utf-8"?>
<ds:datastoreItem xmlns:ds="http://schemas.openxmlformats.org/officeDocument/2006/customXml" ds:itemID="{791D43FA-3255-4311-810E-9A860F212710}"/>
</file>

<file path=customXml/itemProps3.xml><?xml version="1.0" encoding="utf-8"?>
<ds:datastoreItem xmlns:ds="http://schemas.openxmlformats.org/officeDocument/2006/customXml" ds:itemID="{020CEEBC-0DB0-4B9A-82B8-DD4C6CC3C7B4}"/>
</file>

<file path=docProps/app.xml><?xml version="1.0" encoding="utf-8"?>
<Properties xmlns="http://schemas.openxmlformats.org/officeDocument/2006/extended-properties" xmlns:vt="http://schemas.openxmlformats.org/officeDocument/2006/docPropsVTypes">
  <Template>Normal</Template>
  <TotalTime>282</TotalTime>
  <Pages>10</Pages>
  <Words>2529</Words>
  <Characters>14420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Chico Basin Ranch</vt:lpstr>
    </vt:vector>
  </TitlesOfParts>
  <Company/>
  <LinksUpToDate>false</LinksUpToDate>
  <CharactersWithSpaces>16916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Chico Basin Ranch</dc:title>
  <dc:creator>Owner</dc:creator>
  <cp:lastModifiedBy>Nate Boschmann</cp:lastModifiedBy>
  <cp:revision>13</cp:revision>
  <cp:lastPrinted>2013-03-20T20:41:00Z</cp:lastPrinted>
  <dcterms:created xsi:type="dcterms:W3CDTF">2016-07-16T00:29:00Z</dcterms:created>
  <dcterms:modified xsi:type="dcterms:W3CDTF">2019-03-29T06:49:00Z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0x01010022A9182352F79142AF99E33075903DDB</vt:lpwstr>
  </property>
  <property fmtid="{D5CDD505-2E9C-101B-9397-08002B2CF9AE}" pid="3" name="Order">
    <vt:r8>7380200</vt:r8>
  </property>
</Properties>
</file>